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143394" w:rsidP="00AE3469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143394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143394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143394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4339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6E63C6">
        <w:rPr>
          <w:rFonts w:ascii="Times New Roman" w:hAnsi="Times New Roman"/>
          <w:sz w:val="24"/>
          <w:szCs w:val="24"/>
        </w:rPr>
        <w:t>85</w:t>
      </w:r>
      <w:r w:rsidR="00137729">
        <w:rPr>
          <w:rFonts w:ascii="Times New Roman" w:hAnsi="Times New Roman"/>
          <w:sz w:val="24"/>
          <w:szCs w:val="24"/>
        </w:rPr>
        <w:t>-17</w:t>
      </w:r>
    </w:p>
    <w:p w:rsidR="00EB0A15" w:rsidRDefault="006E63C6" w:rsidP="00EB0A15">
      <w:pPr>
        <w:rPr>
          <w:lang w:val="sr-Cyrl-RS"/>
        </w:rPr>
      </w:pPr>
      <w:r>
        <w:rPr>
          <w:lang w:val="en-US"/>
        </w:rPr>
        <w:t>18</w:t>
      </w:r>
      <w:r w:rsidR="001C5CAA">
        <w:rPr>
          <w:lang w:val="sr-Cyrl-RS"/>
        </w:rPr>
        <w:t xml:space="preserve">. </w:t>
      </w:r>
      <w:proofErr w:type="gramStart"/>
      <w:r w:rsidR="00143394">
        <w:rPr>
          <w:lang w:val="sr-Cyrl-RS"/>
        </w:rPr>
        <w:t>maj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137729">
        <w:rPr>
          <w:lang w:val="sr-Cyrl-RS"/>
        </w:rPr>
        <w:t>7</w:t>
      </w:r>
      <w:r w:rsidR="00EB0A15">
        <w:rPr>
          <w:lang w:val="sr-Cyrl-RS"/>
        </w:rPr>
        <w:t xml:space="preserve">. </w:t>
      </w:r>
      <w:r w:rsidR="00143394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143394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143394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F8489D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29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143394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143394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143394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143394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6E63C6">
        <w:rPr>
          <w:lang w:val="sr-Cyrl-RS"/>
        </w:rPr>
        <w:t>1</w:t>
      </w:r>
      <w:r w:rsidR="006E63C6">
        <w:rPr>
          <w:lang w:val="en-US"/>
        </w:rPr>
        <w:t>8</w:t>
      </w:r>
      <w:r w:rsidR="001C5CAA">
        <w:rPr>
          <w:lang w:val="sr-Cyrl-RS"/>
        </w:rPr>
        <w:t xml:space="preserve">. </w:t>
      </w:r>
      <w:r w:rsidR="00143394">
        <w:rPr>
          <w:lang w:val="sr-Cyrl-RS"/>
        </w:rPr>
        <w:t>MAJA</w:t>
      </w:r>
      <w:r w:rsidR="00EB0A15">
        <w:rPr>
          <w:lang w:val="en-US"/>
        </w:rPr>
        <w:t xml:space="preserve"> </w:t>
      </w:r>
      <w:r w:rsidR="00137729">
        <w:rPr>
          <w:lang w:val="sr-Cyrl-CS"/>
        </w:rPr>
        <w:t>2017</w:t>
      </w:r>
      <w:r w:rsidR="00EB0A15">
        <w:rPr>
          <w:lang w:val="sr-Cyrl-CS"/>
        </w:rPr>
        <w:t xml:space="preserve">. </w:t>
      </w:r>
      <w:r w:rsidR="00143394">
        <w:rPr>
          <w:lang w:val="sr-Cyrl-CS"/>
        </w:rPr>
        <w:t>GODINE</w:t>
      </w:r>
    </w:p>
    <w:p w:rsidR="00E41792" w:rsidRPr="009D4F85" w:rsidRDefault="00E41792" w:rsidP="00E41792">
      <w:pPr>
        <w:tabs>
          <w:tab w:val="left" w:pos="1134"/>
        </w:tabs>
        <w:spacing w:before="120" w:after="120"/>
        <w:jc w:val="center"/>
        <w:rPr>
          <w:lang w:val="sr-Cyrl-RS"/>
        </w:rPr>
      </w:pPr>
    </w:p>
    <w:p w:rsidR="00EB0A15" w:rsidRDefault="00DC4B9B" w:rsidP="0049361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143394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143394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143394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63C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E63C6">
        <w:rPr>
          <w:rFonts w:ascii="Times New Roman" w:hAnsi="Times New Roman"/>
          <w:sz w:val="24"/>
          <w:szCs w:val="24"/>
          <w:lang w:val="sr-Cyrl-RS"/>
        </w:rPr>
        <w:t>,0</w:t>
      </w:r>
      <w:r w:rsidR="006E63C6">
        <w:rPr>
          <w:rFonts w:ascii="Times New Roman" w:hAnsi="Times New Roman"/>
          <w:sz w:val="24"/>
          <w:szCs w:val="24"/>
        </w:rPr>
        <w:t>5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493617">
      <w:pPr>
        <w:pStyle w:val="NoSpacing"/>
        <w:tabs>
          <w:tab w:val="left" w:pos="1080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143394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143394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143394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3394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3394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493617">
      <w:pPr>
        <w:tabs>
          <w:tab w:val="left" w:pos="108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143394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143394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143394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143394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143394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Bojan</w:t>
      </w:r>
      <w:r w:rsidR="005F394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Torbica</w:t>
      </w:r>
      <w:r w:rsidR="00F07083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143394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9D4F85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Neđo</w:t>
      </w:r>
      <w:r w:rsidR="009D4F85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Jovanović</w:t>
      </w:r>
      <w:r w:rsidR="009D4F85">
        <w:rPr>
          <w:rFonts w:eastAsia="Calibri"/>
          <w:lang w:val="sr-Cyrl-RS"/>
        </w:rPr>
        <w:t>,</w:t>
      </w:r>
      <w:r w:rsidR="00A2649B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Petar</w:t>
      </w:r>
      <w:r w:rsidR="00A2649B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Petrović</w:t>
      </w:r>
      <w:r w:rsidR="00A2649B">
        <w:rPr>
          <w:rFonts w:eastAsia="Calibri"/>
          <w:lang w:val="sr-Cyrl-RS"/>
        </w:rPr>
        <w:t xml:space="preserve">, </w:t>
      </w:r>
      <w:r w:rsidR="00143394">
        <w:rPr>
          <w:rFonts w:eastAsia="Calibri"/>
          <w:lang w:val="sr-Cyrl-RS"/>
        </w:rPr>
        <w:t>Balint</w:t>
      </w:r>
      <w:r w:rsidR="00A2649B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Pastor</w:t>
      </w:r>
      <w:r w:rsidR="00A2649B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i</w:t>
      </w:r>
      <w:r w:rsidR="00A1222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Miroljub</w:t>
      </w:r>
      <w:r w:rsidR="00A20759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Stanković</w:t>
      </w:r>
      <w:r w:rsidR="00A2649B">
        <w:rPr>
          <w:rFonts w:eastAsia="Calibri"/>
          <w:lang w:val="sr-Cyrl-RS"/>
        </w:rPr>
        <w:t>.</w:t>
      </w:r>
    </w:p>
    <w:p w:rsidR="002078E6" w:rsidRPr="00D664BC" w:rsidRDefault="002078E6" w:rsidP="00F8489D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143394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43394">
        <w:rPr>
          <w:rFonts w:eastAsia="Calibri"/>
          <w:lang w:val="en-US"/>
        </w:rPr>
        <w:t>ni</w:t>
      </w:r>
      <w:proofErr w:type="spellEnd"/>
      <w:r w:rsidR="00143394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143394">
        <w:rPr>
          <w:rFonts w:eastAsia="Calibri"/>
          <w:lang w:val="en-US"/>
        </w:rPr>
        <w:t>prisustvoval</w:t>
      </w:r>
      <w:proofErr w:type="spellEnd"/>
      <w:r w:rsidR="00143394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7513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Vesna</w:t>
      </w:r>
      <w:r w:rsidR="0087513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Marković</w:t>
      </w:r>
      <w:r w:rsidR="0087513A">
        <w:rPr>
          <w:rFonts w:eastAsia="Calibri"/>
          <w:lang w:val="sr-Cyrl-RS"/>
        </w:rPr>
        <w:t>,</w:t>
      </w:r>
      <w:r w:rsidR="008C05CF">
        <w:rPr>
          <w:rFonts w:eastAsia="Calibri"/>
          <w:lang w:val="en-US"/>
        </w:rPr>
        <w:t xml:space="preserve"> </w:t>
      </w:r>
      <w:r w:rsidR="00143394">
        <w:rPr>
          <w:rFonts w:eastAsia="Calibri"/>
          <w:lang w:val="sr-Cyrl-RS"/>
        </w:rPr>
        <w:t>Srbislav</w:t>
      </w:r>
      <w:r w:rsidR="006E39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Filipović</w:t>
      </w:r>
      <w:r w:rsidR="006E39E6">
        <w:rPr>
          <w:rFonts w:eastAsia="Calibri"/>
          <w:lang w:val="sr-Cyrl-RS"/>
        </w:rPr>
        <w:t>,</w:t>
      </w:r>
      <w:r w:rsidR="0037297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Čomić</w:t>
      </w:r>
      <w:r w:rsidR="00350DE5">
        <w:rPr>
          <w:rFonts w:eastAsia="Calibri"/>
          <w:lang w:val="sr-Cyrl-RS"/>
        </w:rPr>
        <w:t>,</w:t>
      </w:r>
      <w:r w:rsidR="00FC3E8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Dejan</w:t>
      </w:r>
      <w:r w:rsidR="00FC3E8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Šulkić</w:t>
      </w:r>
      <w:r w:rsidR="00FC3E8F">
        <w:rPr>
          <w:rFonts w:eastAsia="Calibri"/>
          <w:lang w:val="sr-Cyrl-RS"/>
        </w:rPr>
        <w:t xml:space="preserve">, </w:t>
      </w:r>
      <w:r w:rsidR="00143394">
        <w:rPr>
          <w:rFonts w:eastAsia="Calibri"/>
          <w:lang w:val="sr-Cyrl-RS"/>
        </w:rPr>
        <w:t>Saša</w:t>
      </w:r>
      <w:r w:rsidR="00FC3E8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Radulović</w:t>
      </w:r>
      <w:r w:rsidR="00FC3E8F">
        <w:rPr>
          <w:rFonts w:eastAsia="Calibri"/>
          <w:lang w:val="sr-Cyrl-RS"/>
        </w:rPr>
        <w:t>,</w:t>
      </w:r>
      <w:r w:rsidR="00350DE5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Bajro</w:t>
      </w:r>
      <w:r w:rsidR="00350DE5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Gegić</w:t>
      </w:r>
      <w:r w:rsidR="00350DE5">
        <w:rPr>
          <w:rFonts w:eastAsia="Calibri"/>
          <w:lang w:val="sr-Cyrl-RS"/>
        </w:rPr>
        <w:t xml:space="preserve">, </w:t>
      </w:r>
      <w:r w:rsidR="00143394">
        <w:rPr>
          <w:rFonts w:eastAsia="Calibri"/>
          <w:lang w:val="sr-Cyrl-RS"/>
        </w:rPr>
        <w:t>Zoran</w:t>
      </w:r>
      <w:r w:rsidR="001F6705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Krasić</w:t>
      </w:r>
      <w:r w:rsidR="004A534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i</w:t>
      </w:r>
      <w:r w:rsidR="00A5267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Vesna</w:t>
      </w:r>
      <w:r w:rsidR="0035217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Nikolić</w:t>
      </w:r>
      <w:r w:rsidR="0035217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Vukajlović</w:t>
      </w:r>
      <w:r w:rsidR="0035217F">
        <w:rPr>
          <w:rFonts w:eastAsia="Calibri"/>
          <w:lang w:val="sr-Cyrl-RS"/>
        </w:rPr>
        <w:t>.</w:t>
      </w:r>
    </w:p>
    <w:p w:rsidR="002078E6" w:rsidRDefault="002078E6" w:rsidP="00493617">
      <w:pPr>
        <w:tabs>
          <w:tab w:val="left" w:pos="1170"/>
        </w:tabs>
        <w:spacing w:before="120" w:after="120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Sednici</w:t>
      </w:r>
      <w:r w:rsidR="00372972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prisustvovali</w:t>
      </w:r>
      <w:r w:rsidR="00BD0A1F">
        <w:rPr>
          <w:rFonts w:eastAsia="Calibri"/>
          <w:color w:val="000000" w:themeColor="text1"/>
          <w:lang w:val="sr-Cyrl-RS"/>
        </w:rPr>
        <w:t>: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Aleksandar</w:t>
      </w:r>
      <w:r w:rsidR="008D42FC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Janjušević</w:t>
      </w:r>
      <w:r w:rsidR="008D42FC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i</w:t>
      </w:r>
      <w:r w:rsidR="008D42FC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David</w:t>
      </w:r>
      <w:r w:rsidR="008D42FC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Đumić</w:t>
      </w:r>
      <w:r w:rsidR="008D65A0">
        <w:rPr>
          <w:rFonts w:eastAsia="Calibri"/>
          <w:color w:val="000000" w:themeColor="text1"/>
          <w:lang w:val="sr-Cyrl-RS"/>
        </w:rPr>
        <w:t xml:space="preserve">, </w:t>
      </w:r>
      <w:r w:rsidR="00143394">
        <w:rPr>
          <w:rFonts w:eastAsia="Calibri"/>
          <w:color w:val="000000" w:themeColor="text1"/>
          <w:lang w:val="sr-Cyrl-RS"/>
        </w:rPr>
        <w:t>viši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savetnici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u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Ministarstvu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finansija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i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Tanja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Stojanović</w:t>
      </w:r>
      <w:r w:rsidR="008D65A0">
        <w:rPr>
          <w:rFonts w:eastAsia="Calibri"/>
          <w:color w:val="000000" w:themeColor="text1"/>
          <w:lang w:val="sr-Cyrl-RS"/>
        </w:rPr>
        <w:t xml:space="preserve">, </w:t>
      </w:r>
      <w:r w:rsidR="00143394">
        <w:rPr>
          <w:rFonts w:eastAsia="Calibri"/>
          <w:color w:val="000000" w:themeColor="text1"/>
          <w:lang w:val="sr-Cyrl-RS"/>
        </w:rPr>
        <w:t>načelnik</w:t>
      </w:r>
      <w:r w:rsidR="008D65A0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Odeljenja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za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upravljanje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projektima</w:t>
      </w:r>
      <w:r w:rsidR="00DA34AC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u</w:t>
      </w:r>
      <w:r w:rsidR="00DA34AC">
        <w:rPr>
          <w:rFonts w:eastAsia="Calibri"/>
          <w:color w:val="000000" w:themeColor="text1"/>
          <w:lang w:val="sr-Cyrl-RS"/>
        </w:rPr>
        <w:t xml:space="preserve"> 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Ministarstvu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rudarstva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i</w:t>
      </w:r>
      <w:r w:rsidR="000E3C04">
        <w:rPr>
          <w:rFonts w:eastAsia="Calibri"/>
          <w:color w:val="000000" w:themeColor="text1"/>
          <w:lang w:val="sr-Cyrl-RS"/>
        </w:rPr>
        <w:t xml:space="preserve"> </w:t>
      </w:r>
      <w:r w:rsidR="00143394">
        <w:rPr>
          <w:rFonts w:eastAsia="Calibri"/>
          <w:color w:val="000000" w:themeColor="text1"/>
          <w:lang w:val="sr-Cyrl-RS"/>
        </w:rPr>
        <w:t>energetike</w:t>
      </w:r>
      <w:r w:rsidR="00DA34AC">
        <w:rPr>
          <w:rFonts w:eastAsia="Calibri"/>
          <w:color w:val="000000" w:themeColor="text1"/>
          <w:lang w:val="sr-Cyrl-RS"/>
        </w:rPr>
        <w:t>.</w:t>
      </w:r>
    </w:p>
    <w:p w:rsidR="000E3A28" w:rsidRPr="000E3A28" w:rsidRDefault="000E3A28" w:rsidP="00493617">
      <w:pPr>
        <w:spacing w:before="120" w:after="120"/>
        <w:rPr>
          <w:rFonts w:eastAsia="Calibri"/>
          <w:color w:val="000000" w:themeColor="text1"/>
          <w:lang w:val="en-US"/>
        </w:rPr>
      </w:pPr>
    </w:p>
    <w:p w:rsidR="002078E6" w:rsidRDefault="00A73F00" w:rsidP="004936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143394">
        <w:rPr>
          <w:lang w:val="sr-Cyrl-RS"/>
        </w:rPr>
        <w:t>Odbor</w:t>
      </w:r>
      <w:r w:rsidR="00CB5C4A">
        <w:rPr>
          <w:lang w:val="sr-Cyrl-RS"/>
        </w:rPr>
        <w:t xml:space="preserve"> </w:t>
      </w:r>
      <w:r w:rsidR="00143394">
        <w:rPr>
          <w:lang w:val="sr-Cyrl-RS"/>
        </w:rPr>
        <w:t>je</w:t>
      </w:r>
      <w:r w:rsidR="005F48D1">
        <w:rPr>
          <w:lang w:val="sr-Cyrl-RS"/>
        </w:rPr>
        <w:t xml:space="preserve"> </w:t>
      </w:r>
      <w:r w:rsidR="00143394">
        <w:rPr>
          <w:lang w:val="sr-Cyrl-RS"/>
        </w:rPr>
        <w:t>jednoglasno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>(</w:t>
      </w:r>
      <w:r w:rsidR="00143394">
        <w:rPr>
          <w:lang w:val="sr-Cyrl-RS"/>
        </w:rPr>
        <w:t>sa</w:t>
      </w:r>
      <w:r w:rsidR="002078E6" w:rsidRPr="00D664BC">
        <w:rPr>
          <w:lang w:val="sr-Cyrl-RS"/>
        </w:rPr>
        <w:t xml:space="preserve"> </w:t>
      </w:r>
      <w:r w:rsidR="00143394">
        <w:rPr>
          <w:lang w:val="sr-Cyrl-RS"/>
        </w:rPr>
        <w:t>devet</w:t>
      </w:r>
      <w:r w:rsidR="002078E6" w:rsidRPr="00D664BC">
        <w:rPr>
          <w:lang w:val="sr-Cyrl-RS"/>
        </w:rPr>
        <w:t xml:space="preserve"> </w:t>
      </w:r>
      <w:r w:rsidR="00143394">
        <w:rPr>
          <w:lang w:val="sr-Cyrl-RS"/>
        </w:rPr>
        <w:t>glasova</w:t>
      </w:r>
      <w:r w:rsidR="002078E6" w:rsidRPr="00D664BC">
        <w:rPr>
          <w:lang w:val="sr-Cyrl-RS"/>
        </w:rPr>
        <w:t xml:space="preserve"> </w:t>
      </w:r>
      <w:r w:rsidR="00143394">
        <w:rPr>
          <w:lang w:val="sr-Cyrl-RS"/>
        </w:rPr>
        <w:t>za</w:t>
      </w:r>
      <w:r w:rsidR="009C7185">
        <w:rPr>
          <w:lang w:val="sr-Cyrl-RS"/>
        </w:rPr>
        <w:t>,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</w:t>
      </w:r>
      <w:r w:rsidR="00143394">
        <w:rPr>
          <w:lang w:val="sr-Cyrl-RS"/>
        </w:rPr>
        <w:t>usvojio</w:t>
      </w:r>
      <w:r w:rsidR="00C26324">
        <w:rPr>
          <w:lang w:val="sr-Cyrl-RS"/>
        </w:rPr>
        <w:t xml:space="preserve"> </w:t>
      </w:r>
      <w:r w:rsidR="00143394">
        <w:rPr>
          <w:lang w:val="sr-Cyrl-RS"/>
        </w:rPr>
        <w:t>predložen</w:t>
      </w:r>
      <w:r w:rsidR="00C26324">
        <w:rPr>
          <w:lang w:val="sr-Cyrl-RS"/>
        </w:rPr>
        <w:t xml:space="preserve"> </w:t>
      </w:r>
      <w:r w:rsidR="00143394">
        <w:rPr>
          <w:lang w:val="sr-Cyrl-RS"/>
        </w:rPr>
        <w:t>dnevni</w:t>
      </w:r>
      <w:r w:rsidR="00C26324">
        <w:rPr>
          <w:lang w:val="sr-Cyrl-RS"/>
        </w:rPr>
        <w:t xml:space="preserve"> </w:t>
      </w:r>
      <w:r w:rsidR="00143394">
        <w:rPr>
          <w:lang w:val="sr-Cyrl-RS"/>
        </w:rPr>
        <w:t>red</w:t>
      </w:r>
      <w:r w:rsidR="00C26324">
        <w:rPr>
          <w:lang w:val="sr-Cyrl-RS"/>
        </w:rPr>
        <w:t>.</w:t>
      </w:r>
    </w:p>
    <w:p w:rsidR="00C26324" w:rsidRDefault="00C26324" w:rsidP="00493617">
      <w:pPr>
        <w:tabs>
          <w:tab w:val="left" w:pos="1134"/>
        </w:tabs>
        <w:rPr>
          <w:lang w:val="sr-Cyrl-RS"/>
        </w:rPr>
      </w:pPr>
    </w:p>
    <w:p w:rsidR="00EB0A15" w:rsidRDefault="00143394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ru-RU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012B44" w:rsidRPr="00012B44" w:rsidRDefault="00F43E1E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szCs w:val="22"/>
          <w:lang w:val="en-US"/>
        </w:rPr>
      </w:pPr>
      <w:r>
        <w:rPr>
          <w:lang w:val="sr-Cyrl-RS"/>
        </w:rPr>
        <w:t xml:space="preserve">                 </w:t>
      </w:r>
      <w:r w:rsidR="00012B44" w:rsidRPr="00012B44">
        <w:rPr>
          <w:szCs w:val="22"/>
          <w:lang w:val="en-US"/>
        </w:rPr>
        <w:t xml:space="preserve">-  </w:t>
      </w:r>
      <w:proofErr w:type="spellStart"/>
      <w:r w:rsidR="00143394">
        <w:rPr>
          <w:szCs w:val="22"/>
          <w:lang w:val="en-US"/>
        </w:rPr>
        <w:t>Usvajanje</w:t>
      </w:r>
      <w:proofErr w:type="spellEnd"/>
      <w:r w:rsidR="00012B44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zapisnika</w:t>
      </w:r>
      <w:proofErr w:type="spellEnd"/>
      <w:r w:rsidR="00012B44" w:rsidRPr="00012B44">
        <w:rPr>
          <w:szCs w:val="22"/>
          <w:lang w:val="en-US"/>
        </w:rPr>
        <w:t xml:space="preserve"> </w:t>
      </w:r>
      <w:proofErr w:type="spellStart"/>
      <w:proofErr w:type="gramStart"/>
      <w:r w:rsidR="00143394">
        <w:rPr>
          <w:szCs w:val="22"/>
          <w:lang w:val="en-US"/>
        </w:rPr>
        <w:t>sa</w:t>
      </w:r>
      <w:proofErr w:type="spellEnd"/>
      <w:proofErr w:type="gramEnd"/>
      <w:r w:rsidR="00012B44" w:rsidRPr="00012B44">
        <w:rPr>
          <w:szCs w:val="22"/>
          <w:lang w:val="en-US"/>
        </w:rPr>
        <w:t xml:space="preserve"> 28. </w:t>
      </w:r>
      <w:proofErr w:type="spellStart"/>
      <w:proofErr w:type="gramStart"/>
      <w:r w:rsidR="00143394">
        <w:rPr>
          <w:szCs w:val="22"/>
          <w:lang w:val="en-US"/>
        </w:rPr>
        <w:t>sednice</w:t>
      </w:r>
      <w:proofErr w:type="spellEnd"/>
      <w:proofErr w:type="gramEnd"/>
      <w:r w:rsidR="00012B44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Odbora</w:t>
      </w:r>
      <w:proofErr w:type="spellEnd"/>
      <w:r w:rsidR="00012B44" w:rsidRPr="00012B44">
        <w:rPr>
          <w:szCs w:val="22"/>
          <w:lang w:val="en-US"/>
        </w:rPr>
        <w:t>;</w:t>
      </w:r>
      <w:r w:rsidR="00012B44" w:rsidRPr="00012B44">
        <w:rPr>
          <w:szCs w:val="22"/>
          <w:lang w:val="en-US"/>
        </w:rPr>
        <w:tab/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en-US"/>
        </w:rPr>
        <w:tab/>
        <w:t xml:space="preserve">1. </w:t>
      </w:r>
      <w:proofErr w:type="spellStart"/>
      <w:r w:rsidR="00143394">
        <w:rPr>
          <w:szCs w:val="22"/>
          <w:lang w:val="en-US"/>
        </w:rPr>
        <w:t>Razmatranje</w:t>
      </w:r>
      <w:proofErr w:type="spellEnd"/>
      <w:r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Predlog</w:t>
      </w:r>
      <w:proofErr w:type="spellEnd"/>
      <w:r w:rsidR="00143394">
        <w:rPr>
          <w:szCs w:val="22"/>
          <w:lang w:val="sr-Cyrl-RS"/>
        </w:rPr>
        <w:t>a</w:t>
      </w:r>
      <w:r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zakona</w:t>
      </w:r>
      <w:proofErr w:type="spellEnd"/>
      <w:r w:rsidRPr="00012B44">
        <w:rPr>
          <w:szCs w:val="22"/>
          <w:lang w:val="en-US"/>
        </w:rPr>
        <w:t xml:space="preserve"> </w:t>
      </w:r>
      <w:r w:rsidR="00143394">
        <w:rPr>
          <w:szCs w:val="22"/>
          <w:lang w:val="en-US"/>
        </w:rPr>
        <w:t>o</w:t>
      </w:r>
      <w:r w:rsidRPr="00012B44">
        <w:rPr>
          <w:szCs w:val="22"/>
          <w:lang w:val="en-US"/>
        </w:rPr>
        <w:t xml:space="preserve"> </w:t>
      </w:r>
      <w:r w:rsidR="00143394">
        <w:rPr>
          <w:szCs w:val="22"/>
          <w:lang w:val="sr-Cyrl-RS"/>
        </w:rPr>
        <w:t>dopuni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osiguranju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depozita</w:t>
      </w:r>
      <w:r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Pr="00012B44">
        <w:rPr>
          <w:szCs w:val="22"/>
          <w:lang w:val="sr-Cyrl-RS"/>
        </w:rPr>
        <w:t>;</w:t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sr-Cyrl-RS"/>
        </w:rPr>
        <w:tab/>
        <w:t xml:space="preserve">2. </w:t>
      </w:r>
      <w:r w:rsidR="00143394">
        <w:rPr>
          <w:szCs w:val="22"/>
          <w:lang w:val="sr-Cyrl-RS"/>
        </w:rPr>
        <w:t>Razmatranje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Predloga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dopuni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Agenciji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osiguranje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depozita</w:t>
      </w:r>
      <w:r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Pr="00012B44">
        <w:rPr>
          <w:szCs w:val="22"/>
          <w:lang w:val="sr-Cyrl-RS"/>
        </w:rPr>
        <w:t>;</w:t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sr-Cyrl-RS"/>
        </w:rPr>
        <w:tab/>
        <w:t xml:space="preserve">3. </w:t>
      </w:r>
      <w:r w:rsidR="00143394">
        <w:rPr>
          <w:szCs w:val="22"/>
          <w:lang w:val="sr-Cyrl-RS"/>
        </w:rPr>
        <w:t>Razmatranje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Predloga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davanju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garancije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Republike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korist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Nemačke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razvojne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banke</w:t>
      </w:r>
      <w:r w:rsidRPr="00012B44">
        <w:rPr>
          <w:szCs w:val="22"/>
          <w:lang w:val="sr-Cyrl-RS"/>
        </w:rPr>
        <w:t xml:space="preserve"> </w:t>
      </w:r>
      <w:r w:rsidRPr="00012B44">
        <w:rPr>
          <w:szCs w:val="22"/>
          <w:lang w:val="sr-Latn-RS"/>
        </w:rPr>
        <w:t>KfW</w:t>
      </w:r>
      <w:r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Frankfurt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Majni</w:t>
      </w:r>
      <w:r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po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zaduženju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Javnog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preduzeća</w:t>
      </w:r>
      <w:r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Elektroprivreda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Pr="00012B44">
        <w:rPr>
          <w:szCs w:val="22"/>
          <w:lang w:val="sr-Cyrl-RS"/>
        </w:rPr>
        <w:t xml:space="preserve">", </w:t>
      </w:r>
      <w:r w:rsidR="00143394">
        <w:rPr>
          <w:szCs w:val="22"/>
          <w:lang w:val="sr-Cyrl-RS"/>
        </w:rPr>
        <w:t>Beograd</w:t>
      </w:r>
      <w:r w:rsidRPr="00012B44">
        <w:rPr>
          <w:szCs w:val="22"/>
          <w:lang w:val="sr-Cyrl-RS"/>
        </w:rPr>
        <w:t xml:space="preserve"> (</w:t>
      </w:r>
      <w:r w:rsidR="00143394">
        <w:rPr>
          <w:szCs w:val="22"/>
          <w:lang w:val="sr-Cyrl-RS"/>
        </w:rPr>
        <w:t>Projekat</w:t>
      </w:r>
      <w:r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Modernizacija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sistema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otpepeljivanje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TE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Nikola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Tesla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</w:t>
      </w:r>
      <w:r w:rsidRPr="00012B44">
        <w:rPr>
          <w:szCs w:val="22"/>
          <w:lang w:val="sr-Cyrl-RS"/>
        </w:rPr>
        <w:t xml:space="preserve">"), </w:t>
      </w:r>
      <w:r w:rsidR="00143394">
        <w:rPr>
          <w:szCs w:val="22"/>
          <w:lang w:val="sr-Cyrl-RS"/>
        </w:rPr>
        <w:t>koji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Pr="00012B44">
        <w:rPr>
          <w:szCs w:val="22"/>
          <w:lang w:val="sr-Cyrl-RS"/>
        </w:rPr>
        <w:t>;</w:t>
      </w:r>
    </w:p>
    <w:p w:rsidR="00012B44" w:rsidRPr="00012B44" w:rsidRDefault="00012B44" w:rsidP="00493617">
      <w:pPr>
        <w:tabs>
          <w:tab w:val="left" w:pos="851"/>
        </w:tabs>
        <w:spacing w:after="120"/>
        <w:rPr>
          <w:szCs w:val="22"/>
          <w:lang w:val="sr-Cyrl-RS"/>
        </w:rPr>
      </w:pPr>
      <w:r w:rsidRPr="00012B44">
        <w:rPr>
          <w:szCs w:val="22"/>
          <w:lang w:val="sr-Cyrl-RS"/>
        </w:rPr>
        <w:tab/>
        <w:t xml:space="preserve">4. </w:t>
      </w:r>
      <w:r w:rsidR="00143394">
        <w:rPr>
          <w:szCs w:val="22"/>
          <w:lang w:val="sr-Cyrl-RS"/>
        </w:rPr>
        <w:t>Razmatranje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Predloga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davanju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garancije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Republike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korist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Nemačke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razvojne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banke</w:t>
      </w:r>
      <w:r w:rsidRPr="00012B44">
        <w:rPr>
          <w:szCs w:val="22"/>
          <w:lang w:val="sr-Cyrl-RS"/>
        </w:rPr>
        <w:t xml:space="preserve"> </w:t>
      </w:r>
      <w:r w:rsidRPr="00012B44">
        <w:rPr>
          <w:szCs w:val="22"/>
          <w:lang w:val="sr-Latn-RS"/>
        </w:rPr>
        <w:t>KfW</w:t>
      </w:r>
      <w:r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Frankfurt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Majni</w:t>
      </w:r>
      <w:r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po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zaduženju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Akcionarskog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društva</w:t>
      </w:r>
      <w:r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Elektromreža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lastRenderedPageBreak/>
        <w:t>Srbije</w:t>
      </w:r>
      <w:r w:rsidRPr="00012B44">
        <w:rPr>
          <w:szCs w:val="22"/>
          <w:lang w:val="sr-Cyrl-RS"/>
        </w:rPr>
        <w:t xml:space="preserve">", </w:t>
      </w:r>
      <w:r w:rsidR="00143394">
        <w:rPr>
          <w:szCs w:val="22"/>
          <w:lang w:val="sr-Cyrl-RS"/>
        </w:rPr>
        <w:t>Beograd</w:t>
      </w:r>
      <w:r w:rsidRPr="00012B44">
        <w:rPr>
          <w:szCs w:val="22"/>
          <w:lang w:val="sr-Cyrl-RS"/>
        </w:rPr>
        <w:t xml:space="preserve">  (</w:t>
      </w:r>
      <w:r w:rsidR="00143394">
        <w:rPr>
          <w:szCs w:val="22"/>
          <w:lang w:val="sr-Cyrl-RS"/>
        </w:rPr>
        <w:t>Regionalni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program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energetske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efikasnosti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prenosnom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sistemu</w:t>
      </w:r>
      <w:r w:rsidRPr="00012B44">
        <w:rPr>
          <w:szCs w:val="22"/>
          <w:lang w:val="sr-Cyrl-RS"/>
        </w:rPr>
        <w:t xml:space="preserve">), </w:t>
      </w:r>
      <w:r w:rsidR="00143394">
        <w:rPr>
          <w:szCs w:val="22"/>
          <w:lang w:val="sr-Cyrl-RS"/>
        </w:rPr>
        <w:t>koji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Pr="00012B44">
        <w:rPr>
          <w:szCs w:val="22"/>
          <w:lang w:val="sr-Cyrl-RS"/>
        </w:rPr>
        <w:t>.</w:t>
      </w:r>
    </w:p>
    <w:p w:rsidR="00EB0A15" w:rsidRDefault="00F541CE" w:rsidP="0049361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rPr>
          <w:lang w:val="sr-Cyrl-RS"/>
        </w:rPr>
      </w:pPr>
      <w:r w:rsidRPr="00F541CE">
        <w:rPr>
          <w:rFonts w:eastAsiaTheme="minorHAnsi" w:cs="Arial"/>
          <w:bCs/>
          <w:lang w:val="sr-Cyrl-RS"/>
        </w:rPr>
        <w:tab/>
      </w:r>
      <w:r w:rsidR="00DB6405">
        <w:rPr>
          <w:rFonts w:eastAsiaTheme="minorHAnsi" w:cs="Arial"/>
          <w:bCs/>
          <w:lang w:val="en-US"/>
        </w:rPr>
        <w:t xml:space="preserve">  </w:t>
      </w:r>
      <w:r w:rsidR="00984564">
        <w:rPr>
          <w:rFonts w:eastAsiaTheme="minorHAnsi"/>
          <w:lang w:val="sr-Cyrl-CS"/>
        </w:rPr>
        <w:t xml:space="preserve">  </w:t>
      </w:r>
      <w:r w:rsidR="00143394">
        <w:t>Pre</w:t>
      </w:r>
      <w:r w:rsidR="00EB0A15">
        <w:t xml:space="preserve"> </w:t>
      </w:r>
      <w:r w:rsidR="00143394">
        <w:t>prelaska</w:t>
      </w:r>
      <w:r w:rsidR="00EB0A15">
        <w:t xml:space="preserve"> </w:t>
      </w:r>
      <w:r w:rsidR="00143394">
        <w:t>na</w:t>
      </w:r>
      <w:r w:rsidR="00EB0A15">
        <w:t xml:space="preserve"> </w:t>
      </w:r>
      <w:r w:rsidR="00143394">
        <w:t>odlučivanje</w:t>
      </w:r>
      <w:r w:rsidR="00EB0A15">
        <w:t xml:space="preserve"> </w:t>
      </w:r>
      <w:r w:rsidR="00143394">
        <w:t>o</w:t>
      </w:r>
      <w:r w:rsidR="00EB0A15">
        <w:t xml:space="preserve"> </w:t>
      </w:r>
      <w:r w:rsidR="00143394">
        <w:t>tačkama</w:t>
      </w:r>
      <w:r w:rsidR="00EB0A15">
        <w:t xml:space="preserve"> </w:t>
      </w:r>
      <w:r w:rsidR="00143394">
        <w:t>dnevnog</w:t>
      </w:r>
      <w:r w:rsidR="00EB0A15">
        <w:t xml:space="preserve"> </w:t>
      </w:r>
      <w:r w:rsidR="00143394">
        <w:t>reda</w:t>
      </w:r>
      <w:r w:rsidR="00EB0A15">
        <w:t xml:space="preserve">, </w:t>
      </w:r>
      <w:r w:rsidR="00143394">
        <w:t>Odbor</w:t>
      </w:r>
      <w:r w:rsidR="00EB0A15">
        <w:t xml:space="preserve"> </w:t>
      </w:r>
      <w:r w:rsidR="00143394">
        <w:t>je</w:t>
      </w:r>
      <w:r w:rsidR="00EB0A15">
        <w:rPr>
          <w:lang w:val="sr-Cyrl-RS"/>
        </w:rPr>
        <w:t xml:space="preserve"> </w:t>
      </w:r>
      <w:r w:rsidR="00143394">
        <w:rPr>
          <w:lang w:val="sr-Cyrl-RS"/>
        </w:rPr>
        <w:t>jednoglasno</w:t>
      </w:r>
      <w:r w:rsidR="00EB0A15">
        <w:rPr>
          <w:lang w:val="sr-Cyrl-RS"/>
        </w:rPr>
        <w:t xml:space="preserve">  </w:t>
      </w:r>
      <w:r w:rsidR="00143394">
        <w:t>usvojio</w:t>
      </w:r>
      <w:r w:rsidR="00EB0A15">
        <w:t xml:space="preserve"> </w:t>
      </w:r>
      <w:r w:rsidR="00143394">
        <w:t>zapisnik</w:t>
      </w:r>
      <w:r w:rsidR="00EB0A15">
        <w:t xml:space="preserve"> </w:t>
      </w:r>
      <w:r w:rsidR="00143394">
        <w:t>sa</w:t>
      </w:r>
      <w:r w:rsidR="008B2AC1">
        <w:rPr>
          <w:lang w:val="sr-Cyrl-RS"/>
        </w:rPr>
        <w:t xml:space="preserve"> </w:t>
      </w:r>
      <w:r w:rsidR="00191E9E">
        <w:rPr>
          <w:lang w:val="sr-Cyrl-RS"/>
        </w:rPr>
        <w:t>28</w:t>
      </w:r>
      <w:r w:rsidR="008D3C6E">
        <w:rPr>
          <w:lang w:val="sr-Cyrl-RS"/>
        </w:rPr>
        <w:t>.</w:t>
      </w:r>
      <w:r w:rsidR="00B00B9A">
        <w:rPr>
          <w:lang w:val="sr-Cyrl-RS"/>
        </w:rPr>
        <w:t xml:space="preserve"> </w:t>
      </w:r>
      <w:r w:rsidR="00143394">
        <w:t>sednice</w:t>
      </w:r>
      <w:r w:rsidR="00EB0A15">
        <w:t xml:space="preserve"> </w:t>
      </w:r>
      <w:r w:rsidR="00143394">
        <w:t>Odbora</w:t>
      </w:r>
      <w:r w:rsidR="00EB0A15">
        <w:t xml:space="preserve"> (</w:t>
      </w:r>
      <w:r w:rsidR="00143394">
        <w:t>sa</w:t>
      </w:r>
      <w:r w:rsidR="00EB0A15">
        <w:t xml:space="preserve"> </w:t>
      </w:r>
      <w:r w:rsidR="00143394">
        <w:rPr>
          <w:lang w:val="sr-Cyrl-RS"/>
        </w:rPr>
        <w:t>devet</w:t>
      </w:r>
      <w:r w:rsidR="00EB0A15">
        <w:rPr>
          <w:lang w:val="sr-Cyrl-RS"/>
        </w:rPr>
        <w:t xml:space="preserve"> </w:t>
      </w:r>
      <w:r w:rsidR="00143394">
        <w:t>glasova</w:t>
      </w:r>
      <w:r w:rsidR="00EB0A15">
        <w:t xml:space="preserve"> </w:t>
      </w:r>
      <w:r w:rsidR="00143394">
        <w:t>za</w:t>
      </w:r>
      <w:r w:rsidR="00EB0A15">
        <w:t>).</w:t>
      </w:r>
    </w:p>
    <w:p w:rsidR="00D02A9A" w:rsidRPr="00012B44" w:rsidRDefault="00421137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u w:val="single"/>
          <w:lang w:val="sr-Cyrl-RS"/>
        </w:rPr>
        <w:t>Prva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143394">
        <w:rPr>
          <w:rFonts w:eastAsiaTheme="minorHAnsi"/>
          <w:u w:val="single"/>
          <w:lang w:val="sr-Cyrl-RS"/>
        </w:rPr>
        <w:t>tačka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143394">
        <w:rPr>
          <w:rFonts w:eastAsiaTheme="minorHAnsi"/>
          <w:u w:val="single"/>
          <w:lang w:val="sr-Cyrl-RS"/>
        </w:rPr>
        <w:t>dnevnog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143394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proofErr w:type="spellStart"/>
      <w:proofErr w:type="gramStart"/>
      <w:r w:rsidR="00143394">
        <w:rPr>
          <w:szCs w:val="22"/>
          <w:lang w:val="en-US"/>
        </w:rPr>
        <w:t>Razmatranje</w:t>
      </w:r>
      <w:proofErr w:type="spellEnd"/>
      <w:r w:rsidR="00D02A9A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Predlog</w:t>
      </w:r>
      <w:proofErr w:type="spellEnd"/>
      <w:r w:rsidR="00143394">
        <w:rPr>
          <w:szCs w:val="22"/>
          <w:lang w:val="sr-Cyrl-RS"/>
        </w:rPr>
        <w:t>a</w:t>
      </w:r>
      <w:r w:rsidR="00D02A9A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zakona</w:t>
      </w:r>
      <w:proofErr w:type="spellEnd"/>
      <w:r w:rsidR="00D02A9A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en-US"/>
        </w:rPr>
        <w:t>o</w:t>
      </w:r>
      <w:r w:rsidR="00D02A9A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sr-Cyrl-RS"/>
        </w:rPr>
        <w:t>dopuni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osiguranju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depozita</w:t>
      </w:r>
      <w:r w:rsidR="00E6540F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 w:rsidR="00E6540F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="00E6540F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="00E6540F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="00E6540F">
        <w:rPr>
          <w:szCs w:val="22"/>
          <w:lang w:val="sr-Cyrl-RS"/>
        </w:rPr>
        <w:t>.</w:t>
      </w:r>
      <w:proofErr w:type="gramEnd"/>
    </w:p>
    <w:p w:rsidR="00CD7BF9" w:rsidRPr="00CD7BF9" w:rsidRDefault="00F4384D" w:rsidP="00493617">
      <w:pPr>
        <w:tabs>
          <w:tab w:val="left" w:pos="851"/>
        </w:tabs>
        <w:spacing w:after="120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AE3469">
        <w:rPr>
          <w:rFonts w:eastAsiaTheme="minorHAnsi"/>
          <w:lang w:val="en-US"/>
        </w:rPr>
        <w:t xml:space="preserve">    </w:t>
      </w:r>
      <w:r w:rsidR="00143394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143394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razmotrio</w:t>
      </w:r>
      <w:r w:rsidR="00CF52BB">
        <w:rPr>
          <w:lang w:val="sr-Cyrl-RS"/>
        </w:rPr>
        <w:t xml:space="preserve"> </w:t>
      </w:r>
      <w:proofErr w:type="spellStart"/>
      <w:r w:rsidR="00143394">
        <w:rPr>
          <w:szCs w:val="22"/>
          <w:lang w:val="en-US"/>
        </w:rPr>
        <w:t>Predlog</w:t>
      </w:r>
      <w:proofErr w:type="spellEnd"/>
      <w:r w:rsidR="00143394">
        <w:rPr>
          <w:szCs w:val="22"/>
          <w:lang w:val="sr-Cyrl-RS"/>
        </w:rPr>
        <w:t>a</w:t>
      </w:r>
      <w:r w:rsidR="00D02A9A">
        <w:rPr>
          <w:szCs w:val="22"/>
          <w:lang w:val="sr-Cyrl-RS"/>
        </w:rPr>
        <w:t xml:space="preserve"> </w:t>
      </w:r>
      <w:proofErr w:type="spellStart"/>
      <w:r w:rsidR="00143394">
        <w:rPr>
          <w:szCs w:val="22"/>
          <w:lang w:val="en-US"/>
        </w:rPr>
        <w:t>zakona</w:t>
      </w:r>
      <w:proofErr w:type="spellEnd"/>
      <w:r w:rsidR="00D02A9A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en-US"/>
        </w:rPr>
        <w:t>o</w:t>
      </w:r>
      <w:r w:rsidR="00D02A9A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sr-Cyrl-RS"/>
        </w:rPr>
        <w:t>dopuni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osiguranju</w:t>
      </w:r>
      <w:r w:rsidR="00D02A9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depozita</w:t>
      </w:r>
      <w:r w:rsidR="00D02A9A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 w:rsidR="00D02A9A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="00D02A9A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="00D02A9A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="00D02A9A">
        <w:rPr>
          <w:szCs w:val="22"/>
          <w:lang w:val="sr-Cyrl-RS"/>
        </w:rPr>
        <w:t>,</w:t>
      </w:r>
      <w:r w:rsidR="00B0005D">
        <w:rPr>
          <w:szCs w:val="22"/>
          <w:lang w:val="sr-Cyrl-RS"/>
        </w:rPr>
        <w:t xml:space="preserve"> </w:t>
      </w:r>
      <w:r w:rsidR="00143394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zakona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143394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493617">
      <w:pPr>
        <w:tabs>
          <w:tab w:val="left" w:pos="117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jednoglasno</w:t>
      </w:r>
      <w:r w:rsidR="00CD7BF9" w:rsidRPr="00CD7BF9">
        <w:rPr>
          <w:rFonts w:eastAsiaTheme="minorHAnsi"/>
          <w:lang w:val="sr-Cyrl-RS"/>
        </w:rPr>
        <w:t xml:space="preserve"> (</w:t>
      </w:r>
      <w:r w:rsidR="00143394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devet</w:t>
      </w:r>
      <w:r w:rsidR="00D97F9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za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493617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143394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143394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143394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143394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B0005D" w:rsidRPr="00012B44" w:rsidRDefault="00D81432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</w:t>
      </w:r>
      <w:r w:rsidR="00143394">
        <w:rPr>
          <w:rFonts w:eastAsia="Calibri"/>
          <w:u w:val="single"/>
          <w:lang w:val="sr-Cyrl-RS"/>
        </w:rPr>
        <w:t>Druga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tačka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dnevnog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reda</w:t>
      </w:r>
      <w:r w:rsidR="006C22C8">
        <w:rPr>
          <w:rFonts w:eastAsia="Calibri"/>
          <w:lang w:val="sr-Cyrl-RS"/>
        </w:rPr>
        <w:t>.</w:t>
      </w:r>
      <w:r w:rsidR="00B0005D" w:rsidRPr="00B0005D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Razmatranje</w:t>
      </w:r>
      <w:proofErr w:type="spellEnd"/>
      <w:r w:rsidR="00B0005D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Predlog</w:t>
      </w:r>
      <w:proofErr w:type="spellEnd"/>
      <w:r w:rsidR="00143394">
        <w:rPr>
          <w:szCs w:val="22"/>
          <w:lang w:val="sr-Cyrl-RS"/>
        </w:rPr>
        <w:t>a</w:t>
      </w:r>
      <w:r w:rsidR="00B0005D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zakona</w:t>
      </w:r>
      <w:proofErr w:type="spellEnd"/>
      <w:r w:rsidR="00B0005D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en-US"/>
        </w:rPr>
        <w:t>o</w:t>
      </w:r>
      <w:r w:rsidR="00B0005D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sr-Cyrl-RS"/>
        </w:rPr>
        <w:t>dopuni</w:t>
      </w:r>
      <w:r w:rsidR="00B0005D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B0005D" w:rsidRPr="00012B44">
        <w:rPr>
          <w:szCs w:val="22"/>
          <w:lang w:val="sr-Cyrl-RS"/>
        </w:rPr>
        <w:t xml:space="preserve"> </w:t>
      </w:r>
      <w:proofErr w:type="gramStart"/>
      <w:r w:rsidR="00143394">
        <w:rPr>
          <w:szCs w:val="22"/>
          <w:lang w:val="sr-Cyrl-RS"/>
        </w:rPr>
        <w:t>o</w:t>
      </w:r>
      <w:r w:rsidR="00B0005D" w:rsidRPr="00012B44">
        <w:rPr>
          <w:szCs w:val="22"/>
          <w:lang w:val="sr-Cyrl-RS"/>
        </w:rPr>
        <w:t xml:space="preserve"> </w:t>
      </w:r>
      <w:r w:rsidR="00B0005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Agenciji</w:t>
      </w:r>
      <w:proofErr w:type="gramEnd"/>
      <w:r w:rsidR="00B0005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</w:t>
      </w:r>
      <w:r w:rsidR="00B0005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osiguranje</w:t>
      </w:r>
      <w:r w:rsidR="00B0005D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depozita</w:t>
      </w:r>
      <w:r w:rsidR="00E6540F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 w:rsidR="00E6540F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="00E6540F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="00E6540F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="00E6540F">
        <w:rPr>
          <w:szCs w:val="22"/>
          <w:lang w:val="sr-Cyrl-RS"/>
        </w:rPr>
        <w:t>.</w:t>
      </w:r>
    </w:p>
    <w:p w:rsidR="00414A60" w:rsidRPr="00CD7BF9" w:rsidRDefault="004E6550" w:rsidP="00493617">
      <w:pPr>
        <w:spacing w:after="120"/>
        <w:rPr>
          <w:lang w:val="en-US"/>
        </w:rPr>
      </w:pPr>
      <w:r>
        <w:rPr>
          <w:lang w:val="sr-Cyrl-CS"/>
        </w:rPr>
        <w:tab/>
      </w:r>
      <w:r w:rsidR="00D950B2">
        <w:rPr>
          <w:lang w:val="en-US"/>
        </w:rPr>
        <w:t xml:space="preserve">     </w:t>
      </w:r>
      <w:r w:rsidR="00143394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143394">
        <w:rPr>
          <w:lang w:val="sr-Cyrl-CS"/>
        </w:rPr>
        <w:t>je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razmotrio</w:t>
      </w:r>
      <w:r w:rsidR="00306134">
        <w:rPr>
          <w:lang w:val="sr-Cyrl-RS"/>
        </w:rPr>
        <w:t xml:space="preserve"> </w:t>
      </w:r>
      <w:proofErr w:type="spellStart"/>
      <w:r w:rsidR="00143394">
        <w:rPr>
          <w:szCs w:val="22"/>
          <w:lang w:val="en-US"/>
        </w:rPr>
        <w:t>Predlog</w:t>
      </w:r>
      <w:proofErr w:type="spellEnd"/>
      <w:r w:rsidR="000A6EED"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zakona</w:t>
      </w:r>
      <w:proofErr w:type="spellEnd"/>
      <w:r w:rsidR="000A6EED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en-US"/>
        </w:rPr>
        <w:t>o</w:t>
      </w:r>
      <w:r w:rsidR="000A6EED" w:rsidRPr="00012B44">
        <w:rPr>
          <w:szCs w:val="22"/>
          <w:lang w:val="en-US"/>
        </w:rPr>
        <w:t xml:space="preserve"> </w:t>
      </w:r>
      <w:r w:rsidR="00143394">
        <w:rPr>
          <w:szCs w:val="22"/>
          <w:lang w:val="sr-Cyrl-RS"/>
        </w:rPr>
        <w:t>dopuni</w:t>
      </w:r>
      <w:r w:rsidR="000A6EED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0A6EED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0A6EE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Agenciji</w:t>
      </w:r>
      <w:r w:rsidR="000A6EE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</w:t>
      </w:r>
      <w:r w:rsidR="000A6EED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osiguranje</w:t>
      </w:r>
      <w:r w:rsidR="000A6EED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depozita</w:t>
      </w:r>
      <w:r w:rsidR="000A6EED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 w:rsidR="000A6EE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="000A6EE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="000A6EED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="00306134" w:rsidRPr="00F43E1E">
        <w:rPr>
          <w:rFonts w:eastAsiaTheme="minorHAnsi" w:cs="Arial"/>
          <w:bCs/>
          <w:lang w:val="sr-Cyrl-RS"/>
        </w:rPr>
        <w:t xml:space="preserve">, </w:t>
      </w:r>
      <w:r w:rsidR="00143394">
        <w:rPr>
          <w:rFonts w:eastAsiaTheme="minorHAnsi" w:cs="Arial"/>
          <w:bCs/>
          <w:lang w:val="sr-Cyrl-RS"/>
        </w:rPr>
        <w:t>koji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je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podnela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Vlada</w:t>
      </w:r>
      <w:r w:rsidR="00414A60">
        <w:rPr>
          <w:lang w:val="sr-Cyrl-RS"/>
        </w:rPr>
        <w:t xml:space="preserve">, </w:t>
      </w:r>
      <w:r w:rsidR="00143394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načelu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smatra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da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je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Predlog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zakona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skladu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sa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Ustavom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pravnim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sistemom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Republike</w:t>
      </w:r>
      <w:r w:rsidR="00414A60" w:rsidRPr="00CD7BF9">
        <w:rPr>
          <w:lang w:val="sr-Cyrl-RS"/>
        </w:rPr>
        <w:t xml:space="preserve"> </w:t>
      </w:r>
      <w:r w:rsidR="00143394">
        <w:rPr>
          <w:lang w:val="sr-Cyrl-RS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493617">
      <w:pPr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143394">
        <w:rPr>
          <w:rFonts w:eastAsiaTheme="minorHAnsi"/>
          <w:lang w:val="sr-Cyrl-RS"/>
        </w:rPr>
        <w:t>Odbor</w:t>
      </w:r>
      <w:r w:rsidR="00F9423D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</w:t>
      </w:r>
      <w:r w:rsidR="00F9423D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ovu</w:t>
      </w:r>
      <w:r w:rsidR="00F9423D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odluku</w:t>
      </w:r>
      <w:r w:rsidR="00F9423D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doneo</w:t>
      </w:r>
      <w:r w:rsidR="00F9423D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jednoglasno</w:t>
      </w:r>
      <w:r w:rsidR="00F9423D" w:rsidRPr="00CD7BF9">
        <w:rPr>
          <w:rFonts w:eastAsiaTheme="minorHAnsi"/>
          <w:lang w:val="sr-Cyrl-RS"/>
        </w:rPr>
        <w:t xml:space="preserve"> (</w:t>
      </w:r>
      <w:r w:rsidR="00143394">
        <w:rPr>
          <w:rFonts w:eastAsiaTheme="minorHAnsi"/>
          <w:lang w:val="sr-Cyrl-RS"/>
        </w:rPr>
        <w:t>sa</w:t>
      </w:r>
      <w:r w:rsidR="00F9423D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devet</w:t>
      </w:r>
      <w:r w:rsidR="00F9423D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glasova</w:t>
      </w:r>
      <w:r w:rsidR="00F9423D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za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493617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3B7046" w:rsidRPr="00012B44" w:rsidRDefault="003C63FB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</w:t>
      </w:r>
      <w:r w:rsidR="00143394">
        <w:rPr>
          <w:rFonts w:eastAsia="Calibri"/>
          <w:u w:val="single"/>
          <w:lang w:val="sr-Cyrl-RS"/>
        </w:rPr>
        <w:t>Treća</w:t>
      </w:r>
      <w:r w:rsidRPr="003C63FB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tačka</w:t>
      </w:r>
      <w:r w:rsidRPr="003C63FB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dnevnog</w:t>
      </w:r>
      <w:r w:rsidRPr="003C63FB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E748CD" w:rsidRPr="00E748CD">
        <w:rPr>
          <w:rFonts w:eastAsiaTheme="minorHAnsi" w:cs="Arial"/>
          <w:bCs/>
          <w:lang w:val="sr-Cyrl-RS"/>
        </w:rPr>
        <w:t xml:space="preserve"> </w:t>
      </w:r>
      <w:r w:rsidR="00143394">
        <w:rPr>
          <w:szCs w:val="22"/>
          <w:lang w:val="sr-Cyrl-RS"/>
        </w:rPr>
        <w:t>Razmatranje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Predloga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davanju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garancije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Republike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korist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Nemačke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razvojne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banke</w:t>
      </w:r>
      <w:r w:rsidR="003B7046" w:rsidRPr="00012B44">
        <w:rPr>
          <w:szCs w:val="22"/>
          <w:lang w:val="sr-Cyrl-RS"/>
        </w:rPr>
        <w:t xml:space="preserve"> </w:t>
      </w:r>
      <w:r w:rsidR="003B7046" w:rsidRPr="00012B44">
        <w:rPr>
          <w:szCs w:val="22"/>
          <w:lang w:val="sr-Latn-RS"/>
        </w:rPr>
        <w:t>KfW</w:t>
      </w:r>
      <w:r w:rsidR="003B7046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Frankfurt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Majni</w:t>
      </w:r>
      <w:r w:rsidR="003B7046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po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zaduženju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Akcionarskog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društva</w:t>
      </w:r>
      <w:r w:rsidR="003B7046"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Elektromreža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3B7046" w:rsidRPr="00012B44">
        <w:rPr>
          <w:szCs w:val="22"/>
          <w:lang w:val="sr-Cyrl-RS"/>
        </w:rPr>
        <w:t xml:space="preserve">", </w:t>
      </w:r>
      <w:r w:rsidR="00143394">
        <w:rPr>
          <w:szCs w:val="22"/>
          <w:lang w:val="sr-Cyrl-RS"/>
        </w:rPr>
        <w:t>Beograd</w:t>
      </w:r>
      <w:r w:rsidR="003B7046" w:rsidRPr="00012B44">
        <w:rPr>
          <w:szCs w:val="22"/>
          <w:lang w:val="sr-Cyrl-RS"/>
        </w:rPr>
        <w:t xml:space="preserve">  (</w:t>
      </w:r>
      <w:r w:rsidR="00143394">
        <w:rPr>
          <w:szCs w:val="22"/>
          <w:lang w:val="sr-Cyrl-RS"/>
        </w:rPr>
        <w:t>Regionalni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program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energetske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efikasnosti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prenosnom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sistemu</w:t>
      </w:r>
      <w:r w:rsidR="003B7046" w:rsidRPr="00012B44">
        <w:rPr>
          <w:szCs w:val="22"/>
          <w:lang w:val="sr-Cyrl-RS"/>
        </w:rPr>
        <w:t xml:space="preserve">), </w:t>
      </w:r>
      <w:r w:rsidR="00143394">
        <w:rPr>
          <w:szCs w:val="22"/>
          <w:lang w:val="sr-Cyrl-RS"/>
        </w:rPr>
        <w:t>koji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="003B7046" w:rsidRPr="00012B44">
        <w:rPr>
          <w:szCs w:val="22"/>
          <w:lang w:val="sr-Cyrl-RS"/>
        </w:rPr>
        <w:t>.</w:t>
      </w:r>
    </w:p>
    <w:p w:rsidR="004E6550" w:rsidRPr="00F541CE" w:rsidRDefault="00170098" w:rsidP="00493617">
      <w:pPr>
        <w:spacing w:after="120"/>
        <w:rPr>
          <w:lang w:val="sr-Cyrl-RS"/>
        </w:rPr>
      </w:pPr>
      <w:r>
        <w:rPr>
          <w:lang w:val="sr-Cyrl-RS"/>
        </w:rPr>
        <w:tab/>
      </w:r>
      <w:r w:rsidR="00D950B2">
        <w:rPr>
          <w:lang w:val="en-US"/>
        </w:rPr>
        <w:t xml:space="preserve">    </w:t>
      </w:r>
      <w:r w:rsidR="00143394">
        <w:rPr>
          <w:lang w:val="sr-Cyrl-RS"/>
        </w:rPr>
        <w:t>Odbor</w:t>
      </w:r>
      <w:r w:rsidR="004E6550" w:rsidRPr="004E6550">
        <w:rPr>
          <w:lang w:val="sr-Cyrl-RS"/>
        </w:rPr>
        <w:t xml:space="preserve"> </w:t>
      </w:r>
      <w:r w:rsidR="00143394">
        <w:rPr>
          <w:lang w:val="sr-Cyrl-RS"/>
        </w:rPr>
        <w:t>je</w:t>
      </w:r>
      <w:r w:rsidR="004E6550" w:rsidRPr="004E6550">
        <w:rPr>
          <w:lang w:val="sr-Cyrl-RS"/>
        </w:rPr>
        <w:t xml:space="preserve"> </w:t>
      </w:r>
      <w:r w:rsidR="00143394">
        <w:rPr>
          <w:lang w:val="sr-Cyrl-RS"/>
        </w:rPr>
        <w:t>razmotrio</w:t>
      </w:r>
      <w:r w:rsidR="00AA6A4B" w:rsidRPr="00AA6A4B">
        <w:rPr>
          <w:rFonts w:eastAsiaTheme="minorHAnsi" w:cs="Arial"/>
          <w:bCs/>
          <w:lang w:val="sr-Cyrl-RS"/>
        </w:rPr>
        <w:t xml:space="preserve"> </w:t>
      </w:r>
      <w:r w:rsidR="00143394">
        <w:rPr>
          <w:szCs w:val="22"/>
          <w:lang w:val="sr-Cyrl-RS"/>
        </w:rPr>
        <w:t>Predlog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davanju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garancije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Republike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korist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Nemačke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razvojne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banke</w:t>
      </w:r>
      <w:r w:rsidR="003B7046" w:rsidRPr="00012B44">
        <w:rPr>
          <w:szCs w:val="22"/>
          <w:lang w:val="sr-Cyrl-RS"/>
        </w:rPr>
        <w:t xml:space="preserve"> </w:t>
      </w:r>
      <w:r w:rsidR="003B7046" w:rsidRPr="00012B44">
        <w:rPr>
          <w:szCs w:val="22"/>
          <w:lang w:val="sr-Latn-RS"/>
        </w:rPr>
        <w:t>KfW</w:t>
      </w:r>
      <w:r w:rsidR="003B7046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Frankfurt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Majni</w:t>
      </w:r>
      <w:r w:rsidR="003B7046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po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zaduženju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Akcionarskog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društva</w:t>
      </w:r>
      <w:r w:rsidR="003B7046"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Elektromreža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3B7046" w:rsidRPr="00012B44">
        <w:rPr>
          <w:szCs w:val="22"/>
          <w:lang w:val="sr-Cyrl-RS"/>
        </w:rPr>
        <w:t xml:space="preserve">", </w:t>
      </w:r>
      <w:r w:rsidR="00143394">
        <w:rPr>
          <w:szCs w:val="22"/>
          <w:lang w:val="sr-Cyrl-RS"/>
        </w:rPr>
        <w:t>Beograd</w:t>
      </w:r>
      <w:r w:rsidR="003B7046" w:rsidRPr="00012B44">
        <w:rPr>
          <w:szCs w:val="22"/>
          <w:lang w:val="sr-Cyrl-RS"/>
        </w:rPr>
        <w:t xml:space="preserve">  (</w:t>
      </w:r>
      <w:r w:rsidR="00143394">
        <w:rPr>
          <w:szCs w:val="22"/>
          <w:lang w:val="sr-Cyrl-RS"/>
        </w:rPr>
        <w:t>Regionalni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program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energetske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efikasnosti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prenosnom</w:t>
      </w:r>
      <w:r w:rsidR="003B7046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sistemu</w:t>
      </w:r>
      <w:r w:rsidR="003B7046" w:rsidRPr="00012B44">
        <w:rPr>
          <w:szCs w:val="22"/>
          <w:lang w:val="sr-Cyrl-RS"/>
        </w:rPr>
        <w:t>)</w:t>
      </w:r>
      <w:r w:rsidR="00845733">
        <w:rPr>
          <w:szCs w:val="22"/>
          <w:lang w:val="sr-Cyrl-RS"/>
        </w:rPr>
        <w:t xml:space="preserve">, </w:t>
      </w:r>
      <w:r w:rsidR="00143394">
        <w:rPr>
          <w:rFonts w:eastAsiaTheme="minorHAnsi" w:cs="Arial"/>
          <w:bCs/>
          <w:lang w:val="sr-Cyrl-RS"/>
        </w:rPr>
        <w:t>koji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je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podnela</w:t>
      </w:r>
      <w:r w:rsidR="00AA6A4B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Vlada</w:t>
      </w:r>
      <w:r w:rsidR="009C7D0B">
        <w:rPr>
          <w:lang w:val="sr-Cyrl-RS"/>
        </w:rPr>
        <w:t xml:space="preserve">, </w:t>
      </w:r>
      <w:r w:rsidR="00143394">
        <w:rPr>
          <w:lang w:val="sr-Cyrl-RS"/>
        </w:rPr>
        <w:t>u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načelu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smatra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da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je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Predlog</w:t>
      </w:r>
      <w:r w:rsidR="009C7D0B">
        <w:rPr>
          <w:lang w:val="sr-Cyrl-RS"/>
        </w:rPr>
        <w:t xml:space="preserve"> </w:t>
      </w:r>
      <w:r w:rsidR="00143394">
        <w:rPr>
          <w:lang w:val="sr-Cyrl-RS"/>
        </w:rPr>
        <w:t>zakona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skladu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sa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Ustavom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pravnim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sistemom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Republike</w:t>
      </w:r>
      <w:r w:rsidR="00514F00">
        <w:rPr>
          <w:lang w:val="sr-Cyrl-RS"/>
        </w:rPr>
        <w:t xml:space="preserve"> </w:t>
      </w:r>
      <w:r w:rsidR="00143394">
        <w:rPr>
          <w:lang w:val="sr-Cyrl-RS"/>
        </w:rPr>
        <w:t>Srbije</w:t>
      </w:r>
    </w:p>
    <w:p w:rsidR="00170098" w:rsidRPr="008E274F" w:rsidRDefault="00740C4F" w:rsidP="00493617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</w:t>
      </w:r>
      <w:r w:rsidR="005217C6">
        <w:rPr>
          <w:rFonts w:eastAsiaTheme="minorHAnsi"/>
          <w:lang w:val="sr-Cyrl-RS"/>
        </w:rPr>
        <w:t xml:space="preserve">  </w:t>
      </w:r>
      <w:r w:rsidR="00143394">
        <w:rPr>
          <w:rFonts w:eastAsiaTheme="minorHAnsi"/>
          <w:lang w:val="sr-Cyrl-RS"/>
        </w:rPr>
        <w:t>Odbor</w:t>
      </w:r>
      <w:r w:rsidR="00170098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</w:t>
      </w:r>
      <w:r w:rsidR="00170098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ovu</w:t>
      </w:r>
      <w:r w:rsidR="00170098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odluku</w:t>
      </w:r>
      <w:r w:rsidR="00170098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doneo</w:t>
      </w:r>
      <w:r w:rsidR="00170098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jednoglasno</w:t>
      </w:r>
      <w:r w:rsidR="00AD7872">
        <w:rPr>
          <w:rFonts w:eastAsiaTheme="minorHAnsi"/>
          <w:lang w:val="sr-Cyrl-RS"/>
        </w:rPr>
        <w:t xml:space="preserve"> </w:t>
      </w:r>
      <w:r w:rsidR="00170098" w:rsidRPr="00CD7BF9">
        <w:rPr>
          <w:rFonts w:eastAsiaTheme="minorHAnsi"/>
          <w:lang w:val="sr-Cyrl-RS"/>
        </w:rPr>
        <w:t>(</w:t>
      </w:r>
      <w:r w:rsidR="00143394">
        <w:rPr>
          <w:rFonts w:eastAsiaTheme="minorHAnsi"/>
          <w:lang w:val="sr-Cyrl-RS"/>
        </w:rPr>
        <w:t>sa</w:t>
      </w:r>
      <w:r w:rsidR="00170098"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devet</w:t>
      </w:r>
      <w:r w:rsidR="00170098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glasova</w:t>
      </w:r>
      <w:r w:rsidR="00170098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za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="00143394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predsednik</w:t>
      </w:r>
      <w:r w:rsidR="009E1BF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B61D10" w:rsidRPr="00012B44" w:rsidRDefault="004427D9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143394">
        <w:rPr>
          <w:rFonts w:eastAsia="Calibri"/>
          <w:u w:val="single"/>
          <w:lang w:val="sr-Cyrl-RS"/>
        </w:rPr>
        <w:t>Četvrta</w:t>
      </w:r>
      <w:r w:rsidRPr="00B61D10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tačka</w:t>
      </w:r>
      <w:r w:rsidRPr="00B61D10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dnevnog</w:t>
      </w:r>
      <w:r w:rsidRPr="00B61D10">
        <w:rPr>
          <w:rFonts w:eastAsia="Calibri"/>
          <w:u w:val="single"/>
          <w:lang w:val="sr-Cyrl-RS"/>
        </w:rPr>
        <w:t xml:space="preserve"> </w:t>
      </w:r>
      <w:r w:rsidR="00143394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B61D10" w:rsidRPr="00B61D10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Razmatranje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Predloga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zakona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davanju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garancije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Republike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korist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Nemačke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razvojne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banke</w:t>
      </w:r>
      <w:r w:rsidR="00B61D10" w:rsidRPr="00012B44">
        <w:rPr>
          <w:szCs w:val="22"/>
          <w:lang w:val="sr-Cyrl-RS"/>
        </w:rPr>
        <w:t xml:space="preserve"> </w:t>
      </w:r>
      <w:r w:rsidR="00B61D10" w:rsidRPr="00012B44">
        <w:rPr>
          <w:szCs w:val="22"/>
          <w:lang w:val="sr-Latn-RS"/>
        </w:rPr>
        <w:t>KfW</w:t>
      </w:r>
      <w:r w:rsidR="00B61D10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Frankfurt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na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Majni</w:t>
      </w:r>
      <w:r w:rsidR="00B61D10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po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zaduženju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Akcionarskog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društva</w:t>
      </w:r>
      <w:r w:rsidR="00B61D10"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Elektromreža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B61D10" w:rsidRPr="00012B44">
        <w:rPr>
          <w:szCs w:val="22"/>
          <w:lang w:val="sr-Cyrl-RS"/>
        </w:rPr>
        <w:t xml:space="preserve">", </w:t>
      </w:r>
      <w:r w:rsidR="00143394">
        <w:rPr>
          <w:szCs w:val="22"/>
          <w:lang w:val="sr-Cyrl-RS"/>
        </w:rPr>
        <w:t>Beograd</w:t>
      </w:r>
      <w:r w:rsidR="00B61D10" w:rsidRPr="00012B44">
        <w:rPr>
          <w:szCs w:val="22"/>
          <w:lang w:val="sr-Cyrl-RS"/>
        </w:rPr>
        <w:t xml:space="preserve">  (</w:t>
      </w:r>
      <w:r w:rsidR="00143394">
        <w:rPr>
          <w:szCs w:val="22"/>
          <w:lang w:val="sr-Cyrl-RS"/>
        </w:rPr>
        <w:t>Regionalni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program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energetske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efikasnosti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prenosnom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sistemu</w:t>
      </w:r>
      <w:r w:rsidR="00B61D10" w:rsidRPr="00012B44">
        <w:rPr>
          <w:szCs w:val="22"/>
          <w:lang w:val="sr-Cyrl-RS"/>
        </w:rPr>
        <w:t xml:space="preserve">), </w:t>
      </w:r>
      <w:r w:rsidR="00143394">
        <w:rPr>
          <w:szCs w:val="22"/>
          <w:lang w:val="sr-Cyrl-RS"/>
        </w:rPr>
        <w:t>koji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 w:rsidR="00B61D10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="00B61D10" w:rsidRPr="00012B44">
        <w:rPr>
          <w:szCs w:val="22"/>
          <w:lang w:val="sr-Cyrl-RS"/>
        </w:rPr>
        <w:t>.</w:t>
      </w:r>
    </w:p>
    <w:p w:rsidR="00B9091A" w:rsidRPr="00B9091A" w:rsidRDefault="00B61D10" w:rsidP="00B9091A">
      <w:pPr>
        <w:tabs>
          <w:tab w:val="left" w:pos="1080"/>
        </w:tabs>
        <w:spacing w:after="120"/>
        <w:ind w:firstLine="720"/>
        <w:rPr>
          <w:lang w:val="en-US"/>
        </w:rPr>
      </w:pPr>
      <w:r>
        <w:rPr>
          <w:lang w:val="sr-Cyrl-CS"/>
        </w:rPr>
        <w:t xml:space="preserve">      </w:t>
      </w:r>
      <w:r w:rsidR="00143394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143394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razmotrio</w:t>
      </w:r>
      <w:r>
        <w:rPr>
          <w:lang w:val="sr-Cyrl-RS"/>
        </w:rPr>
        <w:t xml:space="preserve"> </w:t>
      </w:r>
      <w:proofErr w:type="spellStart"/>
      <w:r w:rsidR="00143394">
        <w:rPr>
          <w:szCs w:val="22"/>
          <w:lang w:val="en-US"/>
        </w:rPr>
        <w:t>Predlog</w:t>
      </w:r>
      <w:proofErr w:type="spellEnd"/>
      <w:r w:rsidRPr="00012B44">
        <w:rPr>
          <w:szCs w:val="22"/>
          <w:lang w:val="en-US"/>
        </w:rPr>
        <w:t xml:space="preserve"> </w:t>
      </w:r>
      <w:proofErr w:type="spellStart"/>
      <w:r w:rsidR="00143394">
        <w:rPr>
          <w:szCs w:val="22"/>
          <w:lang w:val="en-US"/>
        </w:rPr>
        <w:t>zakona</w:t>
      </w:r>
      <w:proofErr w:type="spellEnd"/>
      <w:r w:rsidR="008D34EA" w:rsidRPr="008D34EA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o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davanju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garancije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Republike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korist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Nemačke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razvojne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banke</w:t>
      </w:r>
      <w:r w:rsidR="008D34EA" w:rsidRPr="00012B44">
        <w:rPr>
          <w:szCs w:val="22"/>
          <w:lang w:val="sr-Cyrl-RS"/>
        </w:rPr>
        <w:t xml:space="preserve"> </w:t>
      </w:r>
      <w:r w:rsidR="008D34EA" w:rsidRPr="00012B44">
        <w:rPr>
          <w:szCs w:val="22"/>
          <w:lang w:val="sr-Latn-RS"/>
        </w:rPr>
        <w:t>KfW</w:t>
      </w:r>
      <w:r w:rsidR="008D34EA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Frankfurt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na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Majni</w:t>
      </w:r>
      <w:r w:rsidR="008D34EA" w:rsidRPr="00012B44"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po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zaduženju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Akcionarskog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društva</w:t>
      </w:r>
      <w:r w:rsidR="008D34EA" w:rsidRPr="00012B44">
        <w:rPr>
          <w:szCs w:val="22"/>
          <w:lang w:val="sr-Cyrl-RS"/>
        </w:rPr>
        <w:t xml:space="preserve"> "</w:t>
      </w:r>
      <w:r w:rsidR="00143394">
        <w:rPr>
          <w:szCs w:val="22"/>
          <w:lang w:val="sr-Cyrl-RS"/>
        </w:rPr>
        <w:t>Elektromreža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Srbije</w:t>
      </w:r>
      <w:r w:rsidR="008D34EA" w:rsidRPr="00012B44">
        <w:rPr>
          <w:szCs w:val="22"/>
          <w:lang w:val="sr-Cyrl-RS"/>
        </w:rPr>
        <w:t xml:space="preserve">", </w:t>
      </w:r>
      <w:r w:rsidR="00143394">
        <w:rPr>
          <w:szCs w:val="22"/>
          <w:lang w:val="sr-Cyrl-RS"/>
        </w:rPr>
        <w:t>Beograd</w:t>
      </w:r>
      <w:r w:rsidR="008D34EA" w:rsidRPr="00012B44">
        <w:rPr>
          <w:szCs w:val="22"/>
          <w:lang w:val="sr-Cyrl-RS"/>
        </w:rPr>
        <w:t xml:space="preserve">  (</w:t>
      </w:r>
      <w:r w:rsidR="00143394">
        <w:rPr>
          <w:szCs w:val="22"/>
          <w:lang w:val="sr-Cyrl-RS"/>
        </w:rPr>
        <w:t>Regionalni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program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energetske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efikasnosti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u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prenosnom</w:t>
      </w:r>
      <w:r w:rsidR="008D34EA" w:rsidRPr="00012B44"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sistemu</w:t>
      </w:r>
      <w:r w:rsidR="008D34EA" w:rsidRPr="00012B44">
        <w:rPr>
          <w:szCs w:val="22"/>
          <w:lang w:val="sr-Cyrl-RS"/>
        </w:rPr>
        <w:t>)</w:t>
      </w:r>
      <w:r>
        <w:rPr>
          <w:szCs w:val="22"/>
          <w:lang w:val="sr-Cyrl-RS"/>
        </w:rPr>
        <w:t xml:space="preserve">, </w:t>
      </w:r>
      <w:r w:rsidR="00143394">
        <w:rPr>
          <w:szCs w:val="22"/>
          <w:lang w:val="sr-Cyrl-RS"/>
        </w:rPr>
        <w:t>koji</w:t>
      </w:r>
      <w:r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je</w:t>
      </w:r>
      <w:r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podnela</w:t>
      </w:r>
      <w:r>
        <w:rPr>
          <w:szCs w:val="22"/>
          <w:lang w:val="sr-Cyrl-RS"/>
        </w:rPr>
        <w:t xml:space="preserve"> </w:t>
      </w:r>
      <w:r w:rsidR="00143394">
        <w:rPr>
          <w:szCs w:val="22"/>
          <w:lang w:val="sr-Cyrl-RS"/>
        </w:rPr>
        <w:t>Vlada</w:t>
      </w:r>
      <w:r w:rsidRPr="00F43E1E">
        <w:rPr>
          <w:rFonts w:eastAsiaTheme="minorHAnsi" w:cs="Arial"/>
          <w:bCs/>
          <w:lang w:val="sr-Cyrl-RS"/>
        </w:rPr>
        <w:t xml:space="preserve">, </w:t>
      </w:r>
      <w:r w:rsidR="00143394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podnela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143394">
        <w:rPr>
          <w:rFonts w:eastAsiaTheme="minorHAnsi" w:cs="Arial"/>
          <w:bCs/>
          <w:lang w:val="sr-Cyrl-RS"/>
        </w:rPr>
        <w:t>Vlada</w:t>
      </w:r>
      <w:r>
        <w:rPr>
          <w:lang w:val="sr-Cyrl-RS"/>
        </w:rPr>
        <w:t xml:space="preserve">, </w:t>
      </w:r>
      <w:r w:rsidR="00143394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143394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B9091A" w:rsidRPr="008E274F" w:rsidRDefault="00B9091A" w:rsidP="00B9091A">
      <w:pPr>
        <w:tabs>
          <w:tab w:val="left" w:pos="108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143394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143394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143394">
        <w:rPr>
          <w:rFonts w:eastAsiaTheme="minorHAnsi"/>
          <w:lang w:val="sr-Cyrl-RS"/>
        </w:rPr>
        <w:t>za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B9091A" w:rsidRPr="00B9091A" w:rsidRDefault="00B9091A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                  </w:t>
      </w:r>
      <w:r w:rsidR="00143394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143394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0B0AC9" w:rsidRDefault="00905391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 </w:t>
      </w:r>
      <w:r w:rsidR="00143394">
        <w:rPr>
          <w:rFonts w:eastAsia="Calibri"/>
          <w:lang w:val="sr-Cyrl-RS"/>
        </w:rPr>
        <w:t>Predsednik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Đorđe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Komlenski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obavestio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je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prisutne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članove</w:t>
      </w:r>
      <w:r w:rsidR="00E909B8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9E2244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da</w:t>
      </w:r>
      <w:r w:rsidR="009E2244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će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Misija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za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ustavna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pitanja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Evropskog</w:t>
      </w:r>
      <w:r w:rsidR="005A03E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parlamenta</w:t>
      </w:r>
      <w:r w:rsidR="00B9091A">
        <w:rPr>
          <w:rFonts w:eastAsia="Calibri"/>
          <w:lang w:val="sr-Cyrl-RS"/>
        </w:rPr>
        <w:t xml:space="preserve">, </w:t>
      </w:r>
      <w:r w:rsidR="00143394">
        <w:rPr>
          <w:rFonts w:eastAsia="Calibri"/>
          <w:lang w:val="sr-Cyrl-RS"/>
        </w:rPr>
        <w:t>kojim</w:t>
      </w:r>
      <w:r w:rsidR="00B9091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predsedava</w:t>
      </w:r>
      <w:r w:rsidR="00B9091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Đerđ</w:t>
      </w:r>
      <w:r w:rsidR="00B9091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Šopflin</w:t>
      </w:r>
      <w:r w:rsidR="00060F5B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posetiti</w:t>
      </w:r>
      <w:r w:rsidR="001C03A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Beograd</w:t>
      </w:r>
      <w:r w:rsidR="001C03A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</w:t>
      </w:r>
      <w:r w:rsidR="001C03A6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ponedeljka</w:t>
      </w:r>
      <w:r w:rsidR="001A7E1F">
        <w:rPr>
          <w:rFonts w:eastAsia="Calibri"/>
          <w:lang w:val="sr-Cyrl-RS"/>
        </w:rPr>
        <w:t xml:space="preserve">, 22. </w:t>
      </w:r>
      <w:r w:rsidR="00143394">
        <w:rPr>
          <w:rFonts w:eastAsia="Calibri"/>
          <w:lang w:val="sr-Cyrl-RS"/>
        </w:rPr>
        <w:t>maja</w:t>
      </w:r>
      <w:r w:rsidR="001A7E1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do</w:t>
      </w:r>
      <w:r w:rsidR="001A7E1F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srede</w:t>
      </w:r>
      <w:r w:rsidR="001A7E1F">
        <w:rPr>
          <w:rFonts w:eastAsia="Calibri"/>
          <w:lang w:val="sr-Cyrl-RS"/>
        </w:rPr>
        <w:t xml:space="preserve">, 24. </w:t>
      </w:r>
      <w:r w:rsidR="00143394">
        <w:rPr>
          <w:rFonts w:eastAsia="Calibri"/>
          <w:lang w:val="sr-Cyrl-RS"/>
        </w:rPr>
        <w:t>maja</w:t>
      </w:r>
      <w:r w:rsidR="001A7E1F">
        <w:rPr>
          <w:rFonts w:eastAsia="Calibri"/>
          <w:lang w:val="sr-Cyrl-RS"/>
        </w:rPr>
        <w:t xml:space="preserve"> 2017. </w:t>
      </w:r>
      <w:r w:rsidR="00143394">
        <w:rPr>
          <w:rFonts w:eastAsia="Calibri"/>
          <w:lang w:val="sr-Cyrl-RS"/>
        </w:rPr>
        <w:t>godine</w:t>
      </w:r>
      <w:r w:rsidR="00643813">
        <w:rPr>
          <w:rFonts w:eastAsia="Calibri"/>
          <w:lang w:val="sr-Cyrl-RS"/>
        </w:rPr>
        <w:t xml:space="preserve">, </w:t>
      </w:r>
      <w:r w:rsidR="00547A7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da</w:t>
      </w:r>
      <w:r w:rsidR="00547A7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će</w:t>
      </w:r>
      <w:r w:rsidR="00547A7A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se</w:t>
      </w:r>
      <w:r w:rsidR="00547A7A">
        <w:rPr>
          <w:rFonts w:eastAsia="Calibri"/>
          <w:lang w:val="sr-Cyrl-RS"/>
        </w:rPr>
        <w:t xml:space="preserve"> </w:t>
      </w:r>
      <w:r w:rsidR="009E2244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održati</w:t>
      </w:r>
      <w:r w:rsidR="0006577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sastanak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između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njih</w:t>
      </w:r>
      <w:r w:rsidR="00D3494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i</w:t>
      </w:r>
      <w:r w:rsidR="00D3494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D3494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za</w:t>
      </w:r>
      <w:r w:rsidR="00D3494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ustavna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pitanja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i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zakonodavstvo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Narodne</w:t>
      </w:r>
      <w:r w:rsidR="00D76DE2">
        <w:rPr>
          <w:rFonts w:eastAsia="Calibri"/>
          <w:lang w:val="sr-Cyrl-RS"/>
        </w:rPr>
        <w:t xml:space="preserve">  </w:t>
      </w:r>
      <w:r w:rsidR="00143394">
        <w:rPr>
          <w:rFonts w:eastAsia="Calibri"/>
          <w:lang w:val="sr-Cyrl-RS"/>
        </w:rPr>
        <w:t>skupštine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u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sredu</w:t>
      </w:r>
      <w:r w:rsidR="00D3494E">
        <w:rPr>
          <w:rFonts w:eastAsia="Calibri"/>
          <w:lang w:val="sr-Cyrl-RS"/>
        </w:rPr>
        <w:t xml:space="preserve">, 23. </w:t>
      </w:r>
      <w:r w:rsidR="00143394">
        <w:rPr>
          <w:rFonts w:eastAsia="Calibri"/>
          <w:lang w:val="sr-Cyrl-RS"/>
        </w:rPr>
        <w:t>maja</w:t>
      </w:r>
      <w:r w:rsidR="00D3494E">
        <w:rPr>
          <w:rFonts w:eastAsia="Calibri"/>
          <w:lang w:val="sr-Cyrl-RS"/>
        </w:rPr>
        <w:t xml:space="preserve"> 2017. </w:t>
      </w:r>
      <w:r w:rsidR="00143394">
        <w:rPr>
          <w:rFonts w:eastAsia="Calibri"/>
          <w:lang w:val="sr-Cyrl-RS"/>
        </w:rPr>
        <w:t>godine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u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periodu</w:t>
      </w:r>
      <w:r w:rsidR="0012677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</w:t>
      </w:r>
      <w:r w:rsidR="00126771">
        <w:rPr>
          <w:rFonts w:eastAsia="Calibri"/>
          <w:lang w:val="sr-Cyrl-RS"/>
        </w:rPr>
        <w:t xml:space="preserve">  15,30 </w:t>
      </w:r>
      <w:r w:rsidR="00143394">
        <w:rPr>
          <w:rFonts w:eastAsia="Calibri"/>
          <w:lang w:val="sr-Cyrl-RS"/>
        </w:rPr>
        <w:t>do</w:t>
      </w:r>
      <w:r w:rsidR="001C03A6">
        <w:rPr>
          <w:rFonts w:eastAsia="Calibri"/>
          <w:lang w:val="sr-Cyrl-RS"/>
        </w:rPr>
        <w:t xml:space="preserve"> 17,30, </w:t>
      </w:r>
      <w:r w:rsidR="00143394">
        <w:rPr>
          <w:rFonts w:eastAsia="Calibri"/>
          <w:lang w:val="sr-Cyrl-RS"/>
        </w:rPr>
        <w:t>i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da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će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članovi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Odbora</w:t>
      </w:r>
      <w:r w:rsidR="009828A0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biti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naknadno</w:t>
      </w:r>
      <w:r w:rsidR="00F82DBE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obavešteni</w:t>
      </w:r>
      <w:r w:rsidR="007B2744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o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temi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sastanka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kako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bi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se</w:t>
      </w:r>
      <w:r w:rsidR="00C00D91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pripremili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za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predstojeći</w:t>
      </w:r>
      <w:r w:rsidR="00D76DE2">
        <w:rPr>
          <w:rFonts w:eastAsia="Calibri"/>
          <w:lang w:val="sr-Cyrl-RS"/>
        </w:rPr>
        <w:t xml:space="preserve"> </w:t>
      </w:r>
      <w:r w:rsidR="00143394">
        <w:rPr>
          <w:rFonts w:eastAsia="Calibri"/>
          <w:lang w:val="sr-Cyrl-RS"/>
        </w:rPr>
        <w:t>susret</w:t>
      </w:r>
      <w:r w:rsidR="00D76DE2">
        <w:rPr>
          <w:rFonts w:eastAsia="Calibri"/>
          <w:lang w:val="sr-Cyrl-RS"/>
        </w:rPr>
        <w:t>.</w:t>
      </w:r>
      <w:r w:rsidR="00126771">
        <w:rPr>
          <w:rFonts w:eastAsia="Calibri"/>
          <w:lang w:val="sr-Cyrl-RS"/>
        </w:rPr>
        <w:t xml:space="preserve"> </w:t>
      </w:r>
    </w:p>
    <w:p w:rsidR="000B0AC9" w:rsidRDefault="000B0AC9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</w:p>
    <w:p w:rsidR="00B00B9A" w:rsidRPr="00B00B9A" w:rsidRDefault="006F3CAF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rFonts w:eastAsia="Calibri"/>
          <w:lang w:val="sr-Cyrl-RS"/>
        </w:rPr>
        <w:tab/>
      </w:r>
      <w:r w:rsidR="00143394">
        <w:t>Sednica</w:t>
      </w:r>
      <w:r w:rsidR="00B00B9A">
        <w:t xml:space="preserve"> </w:t>
      </w:r>
      <w:r w:rsidR="00143394">
        <w:t>je</w:t>
      </w:r>
      <w:r w:rsidR="00B00B9A">
        <w:t xml:space="preserve"> </w:t>
      </w:r>
      <w:r w:rsidR="00143394">
        <w:t>završena</w:t>
      </w:r>
      <w:r w:rsidR="00B00B9A">
        <w:t xml:space="preserve"> </w:t>
      </w:r>
      <w:r w:rsidR="00143394">
        <w:t>u</w:t>
      </w:r>
      <w:r w:rsidR="00B00B9A">
        <w:t xml:space="preserve"> </w:t>
      </w:r>
      <w:r w:rsidR="00F44565">
        <w:rPr>
          <w:lang w:val="sr-Cyrl-RS"/>
        </w:rPr>
        <w:t>9,</w:t>
      </w:r>
      <w:r w:rsidR="000B0AC9">
        <w:rPr>
          <w:lang w:val="sr-Cyrl-RS"/>
        </w:rPr>
        <w:t>10</w:t>
      </w:r>
      <w:r w:rsidR="00EB0A15" w:rsidRPr="00B00B9A">
        <w:t xml:space="preserve"> </w:t>
      </w:r>
      <w:r w:rsidR="00143394">
        <w:t>časova</w:t>
      </w:r>
      <w:r w:rsidR="00EB0A15" w:rsidRPr="00B00B9A">
        <w:t xml:space="preserve">.         </w:t>
      </w:r>
    </w:p>
    <w:p w:rsidR="005A2518" w:rsidRDefault="00EB0A15" w:rsidP="00493617">
      <w:pPr>
        <w:pStyle w:val="NoSpacing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43394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43394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94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493617">
      <w:pPr>
        <w:pStyle w:val="NoSpacing"/>
        <w:rPr>
          <w:rFonts w:ascii="Times New Roman" w:hAnsi="Times New Roman"/>
          <w:sz w:val="24"/>
          <w:szCs w:val="24"/>
        </w:rPr>
      </w:pPr>
    </w:p>
    <w:p w:rsidR="00EB0A15" w:rsidRDefault="00EB0A15" w:rsidP="00493617">
      <w:pPr>
        <w:tabs>
          <w:tab w:val="left" w:pos="993"/>
        </w:tabs>
        <w:ind w:left="993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143394" w:rsidP="0049361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143394" w:rsidP="0049361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A0" w:rsidRDefault="005F01A0" w:rsidP="00143394">
      <w:r>
        <w:separator/>
      </w:r>
    </w:p>
  </w:endnote>
  <w:endnote w:type="continuationSeparator" w:id="0">
    <w:p w:rsidR="005F01A0" w:rsidRDefault="005F01A0" w:rsidP="001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94" w:rsidRDefault="001433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94" w:rsidRDefault="001433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94" w:rsidRDefault="00143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A0" w:rsidRDefault="005F01A0" w:rsidP="00143394">
      <w:r>
        <w:separator/>
      </w:r>
    </w:p>
  </w:footnote>
  <w:footnote w:type="continuationSeparator" w:id="0">
    <w:p w:rsidR="005F01A0" w:rsidRDefault="005F01A0" w:rsidP="0014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94" w:rsidRDefault="001433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94" w:rsidRDefault="00143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94" w:rsidRDefault="00143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12B44"/>
    <w:rsid w:val="00015812"/>
    <w:rsid w:val="00032DF5"/>
    <w:rsid w:val="00032E68"/>
    <w:rsid w:val="000502AF"/>
    <w:rsid w:val="00060F5B"/>
    <w:rsid w:val="00063A02"/>
    <w:rsid w:val="00065772"/>
    <w:rsid w:val="000A6EED"/>
    <w:rsid w:val="000B0AC9"/>
    <w:rsid w:val="000B2279"/>
    <w:rsid w:val="000B5608"/>
    <w:rsid w:val="000C1F5F"/>
    <w:rsid w:val="000E3A28"/>
    <w:rsid w:val="000E3C04"/>
    <w:rsid w:val="000F40BC"/>
    <w:rsid w:val="00104317"/>
    <w:rsid w:val="00105D42"/>
    <w:rsid w:val="001109A6"/>
    <w:rsid w:val="00115FED"/>
    <w:rsid w:val="00124D5D"/>
    <w:rsid w:val="00126771"/>
    <w:rsid w:val="00130ECA"/>
    <w:rsid w:val="00137729"/>
    <w:rsid w:val="00141047"/>
    <w:rsid w:val="00143394"/>
    <w:rsid w:val="00150C1E"/>
    <w:rsid w:val="00162662"/>
    <w:rsid w:val="00164E1E"/>
    <w:rsid w:val="00170098"/>
    <w:rsid w:val="00172282"/>
    <w:rsid w:val="001745CC"/>
    <w:rsid w:val="00174EA4"/>
    <w:rsid w:val="001802C4"/>
    <w:rsid w:val="00191E9E"/>
    <w:rsid w:val="001971EA"/>
    <w:rsid w:val="001A7E1F"/>
    <w:rsid w:val="001C03A6"/>
    <w:rsid w:val="001C379D"/>
    <w:rsid w:val="001C5CAA"/>
    <w:rsid w:val="001F1BD6"/>
    <w:rsid w:val="001F6705"/>
    <w:rsid w:val="002078E6"/>
    <w:rsid w:val="00220F85"/>
    <w:rsid w:val="00253538"/>
    <w:rsid w:val="00254B5E"/>
    <w:rsid w:val="002651D5"/>
    <w:rsid w:val="00274D06"/>
    <w:rsid w:val="002762B7"/>
    <w:rsid w:val="00282920"/>
    <w:rsid w:val="00287BEB"/>
    <w:rsid w:val="00290B4C"/>
    <w:rsid w:val="002B1FB6"/>
    <w:rsid w:val="002C229F"/>
    <w:rsid w:val="002F28A2"/>
    <w:rsid w:val="002F5BE1"/>
    <w:rsid w:val="00300623"/>
    <w:rsid w:val="00306134"/>
    <w:rsid w:val="00313EE8"/>
    <w:rsid w:val="00333566"/>
    <w:rsid w:val="003469F9"/>
    <w:rsid w:val="00350DE5"/>
    <w:rsid w:val="0035217F"/>
    <w:rsid w:val="003560EF"/>
    <w:rsid w:val="0036528C"/>
    <w:rsid w:val="00372972"/>
    <w:rsid w:val="00372D1C"/>
    <w:rsid w:val="0037778A"/>
    <w:rsid w:val="003B7046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427D9"/>
    <w:rsid w:val="004555D8"/>
    <w:rsid w:val="00461D0E"/>
    <w:rsid w:val="00462B96"/>
    <w:rsid w:val="004760F6"/>
    <w:rsid w:val="00493617"/>
    <w:rsid w:val="004A5346"/>
    <w:rsid w:val="004B5253"/>
    <w:rsid w:val="004E6550"/>
    <w:rsid w:val="00507027"/>
    <w:rsid w:val="00514F00"/>
    <w:rsid w:val="005217C6"/>
    <w:rsid w:val="005439B1"/>
    <w:rsid w:val="005460AD"/>
    <w:rsid w:val="00547A7A"/>
    <w:rsid w:val="005501C9"/>
    <w:rsid w:val="00585046"/>
    <w:rsid w:val="00585FCD"/>
    <w:rsid w:val="005A03E6"/>
    <w:rsid w:val="005A2518"/>
    <w:rsid w:val="005A77D2"/>
    <w:rsid w:val="005B094B"/>
    <w:rsid w:val="005B1F0B"/>
    <w:rsid w:val="005B256E"/>
    <w:rsid w:val="005B4850"/>
    <w:rsid w:val="005E2B92"/>
    <w:rsid w:val="005F01A0"/>
    <w:rsid w:val="005F394F"/>
    <w:rsid w:val="005F48D1"/>
    <w:rsid w:val="006040EB"/>
    <w:rsid w:val="006045C7"/>
    <w:rsid w:val="00635E1B"/>
    <w:rsid w:val="006362F4"/>
    <w:rsid w:val="0063771D"/>
    <w:rsid w:val="00643813"/>
    <w:rsid w:val="00650296"/>
    <w:rsid w:val="0065138E"/>
    <w:rsid w:val="00664E51"/>
    <w:rsid w:val="00673E79"/>
    <w:rsid w:val="006745A7"/>
    <w:rsid w:val="00676B43"/>
    <w:rsid w:val="00680FFE"/>
    <w:rsid w:val="006A36EA"/>
    <w:rsid w:val="006A63A7"/>
    <w:rsid w:val="006B23C5"/>
    <w:rsid w:val="006B51D6"/>
    <w:rsid w:val="006B78B9"/>
    <w:rsid w:val="006C22C8"/>
    <w:rsid w:val="006C2AD8"/>
    <w:rsid w:val="006E39E6"/>
    <w:rsid w:val="006E63C6"/>
    <w:rsid w:val="006F3CAF"/>
    <w:rsid w:val="007070ED"/>
    <w:rsid w:val="00707B5B"/>
    <w:rsid w:val="00710A5A"/>
    <w:rsid w:val="00740C4F"/>
    <w:rsid w:val="007415CB"/>
    <w:rsid w:val="0076341E"/>
    <w:rsid w:val="007648DD"/>
    <w:rsid w:val="00783016"/>
    <w:rsid w:val="007901D8"/>
    <w:rsid w:val="007B2744"/>
    <w:rsid w:val="007B36AD"/>
    <w:rsid w:val="007D05EE"/>
    <w:rsid w:val="007F51BB"/>
    <w:rsid w:val="0080095E"/>
    <w:rsid w:val="00814282"/>
    <w:rsid w:val="00815074"/>
    <w:rsid w:val="00845733"/>
    <w:rsid w:val="0085109F"/>
    <w:rsid w:val="00855349"/>
    <w:rsid w:val="00863082"/>
    <w:rsid w:val="008720F6"/>
    <w:rsid w:val="008743A3"/>
    <w:rsid w:val="0087513A"/>
    <w:rsid w:val="00892688"/>
    <w:rsid w:val="008A0C53"/>
    <w:rsid w:val="008B2AC1"/>
    <w:rsid w:val="008C05CF"/>
    <w:rsid w:val="008D34EA"/>
    <w:rsid w:val="008D3C6E"/>
    <w:rsid w:val="008D42FC"/>
    <w:rsid w:val="008D65A0"/>
    <w:rsid w:val="008E274F"/>
    <w:rsid w:val="00905391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28A0"/>
    <w:rsid w:val="00984564"/>
    <w:rsid w:val="00991CB2"/>
    <w:rsid w:val="009968A8"/>
    <w:rsid w:val="009969A7"/>
    <w:rsid w:val="009B1BC5"/>
    <w:rsid w:val="009B4072"/>
    <w:rsid w:val="009B6902"/>
    <w:rsid w:val="009C7185"/>
    <w:rsid w:val="009C7D0B"/>
    <w:rsid w:val="009D4F85"/>
    <w:rsid w:val="009E1BFF"/>
    <w:rsid w:val="009E2244"/>
    <w:rsid w:val="00A01F92"/>
    <w:rsid w:val="00A1222F"/>
    <w:rsid w:val="00A16953"/>
    <w:rsid w:val="00A20759"/>
    <w:rsid w:val="00A244A2"/>
    <w:rsid w:val="00A2649B"/>
    <w:rsid w:val="00A52676"/>
    <w:rsid w:val="00A535BD"/>
    <w:rsid w:val="00A57074"/>
    <w:rsid w:val="00A73F00"/>
    <w:rsid w:val="00A806BE"/>
    <w:rsid w:val="00A82B0C"/>
    <w:rsid w:val="00A86F58"/>
    <w:rsid w:val="00A87802"/>
    <w:rsid w:val="00AA326B"/>
    <w:rsid w:val="00AA6A4B"/>
    <w:rsid w:val="00AB0001"/>
    <w:rsid w:val="00AC43ED"/>
    <w:rsid w:val="00AC5B24"/>
    <w:rsid w:val="00AC60BF"/>
    <w:rsid w:val="00AD3D59"/>
    <w:rsid w:val="00AD7872"/>
    <w:rsid w:val="00AE0752"/>
    <w:rsid w:val="00AE3469"/>
    <w:rsid w:val="00AE3AB0"/>
    <w:rsid w:val="00AE4FD3"/>
    <w:rsid w:val="00AF0E29"/>
    <w:rsid w:val="00AF2AD5"/>
    <w:rsid w:val="00B0005D"/>
    <w:rsid w:val="00B00B9A"/>
    <w:rsid w:val="00B066AA"/>
    <w:rsid w:val="00B33463"/>
    <w:rsid w:val="00B34733"/>
    <w:rsid w:val="00B61D10"/>
    <w:rsid w:val="00B7249D"/>
    <w:rsid w:val="00B81870"/>
    <w:rsid w:val="00B9091A"/>
    <w:rsid w:val="00B929BA"/>
    <w:rsid w:val="00BC28AD"/>
    <w:rsid w:val="00BD0A1F"/>
    <w:rsid w:val="00BE23E8"/>
    <w:rsid w:val="00BE55F0"/>
    <w:rsid w:val="00C00D91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0E2A"/>
    <w:rsid w:val="00CF52BB"/>
    <w:rsid w:val="00D01E21"/>
    <w:rsid w:val="00D02A9A"/>
    <w:rsid w:val="00D06001"/>
    <w:rsid w:val="00D069C7"/>
    <w:rsid w:val="00D0788B"/>
    <w:rsid w:val="00D103D0"/>
    <w:rsid w:val="00D24C7D"/>
    <w:rsid w:val="00D3494E"/>
    <w:rsid w:val="00D452CF"/>
    <w:rsid w:val="00D63E71"/>
    <w:rsid w:val="00D70E4A"/>
    <w:rsid w:val="00D74FFA"/>
    <w:rsid w:val="00D76DE2"/>
    <w:rsid w:val="00D81432"/>
    <w:rsid w:val="00D8233E"/>
    <w:rsid w:val="00D853F2"/>
    <w:rsid w:val="00D87131"/>
    <w:rsid w:val="00D950B2"/>
    <w:rsid w:val="00D97F99"/>
    <w:rsid w:val="00DA34AC"/>
    <w:rsid w:val="00DB0A73"/>
    <w:rsid w:val="00DB6405"/>
    <w:rsid w:val="00DC1C12"/>
    <w:rsid w:val="00DC4B9B"/>
    <w:rsid w:val="00DC5047"/>
    <w:rsid w:val="00DC6F7E"/>
    <w:rsid w:val="00DD6C0B"/>
    <w:rsid w:val="00DF338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6540F"/>
    <w:rsid w:val="00E73345"/>
    <w:rsid w:val="00E73835"/>
    <w:rsid w:val="00E748CD"/>
    <w:rsid w:val="00E909B8"/>
    <w:rsid w:val="00E923E0"/>
    <w:rsid w:val="00E95738"/>
    <w:rsid w:val="00E96C73"/>
    <w:rsid w:val="00EB0A15"/>
    <w:rsid w:val="00EC5215"/>
    <w:rsid w:val="00EE7506"/>
    <w:rsid w:val="00F07083"/>
    <w:rsid w:val="00F20B7D"/>
    <w:rsid w:val="00F3452F"/>
    <w:rsid w:val="00F3510D"/>
    <w:rsid w:val="00F3684B"/>
    <w:rsid w:val="00F411FD"/>
    <w:rsid w:val="00F4384D"/>
    <w:rsid w:val="00F43E1E"/>
    <w:rsid w:val="00F44565"/>
    <w:rsid w:val="00F44CD4"/>
    <w:rsid w:val="00F451DD"/>
    <w:rsid w:val="00F541CE"/>
    <w:rsid w:val="00F604D8"/>
    <w:rsid w:val="00F82DBE"/>
    <w:rsid w:val="00F8489D"/>
    <w:rsid w:val="00F9423D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9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43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9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9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43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9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cp:lastPrinted>2017-06-15T06:09:00Z</cp:lastPrinted>
  <dcterms:created xsi:type="dcterms:W3CDTF">2017-06-15T06:10:00Z</dcterms:created>
  <dcterms:modified xsi:type="dcterms:W3CDTF">2017-08-02T07:59:00Z</dcterms:modified>
</cp:coreProperties>
</file>